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419755" w14:textId="49496D63" w:rsidR="00BF0527" w:rsidRPr="000331BA" w:rsidRDefault="009C1368" w:rsidP="5FBE083F">
      <w:pPr>
        <w:pStyle w:val="Nagwek2"/>
        <w:jc w:val="center"/>
        <w:rPr>
          <w:rFonts w:ascii="Aptos Display" w:eastAsia="Aptos Display" w:hAnsi="Aptos Display" w:cs="Aptos Display"/>
          <w:b/>
          <w:bCs/>
          <w:color w:val="0F4761"/>
        </w:rPr>
      </w:pPr>
      <w:bookmarkStart w:id="0" w:name="_Toc12052183"/>
      <w:r>
        <w:rPr>
          <w:rFonts w:ascii="Aptos Display" w:eastAsia="Aptos Display" w:hAnsi="Aptos Display" w:cs="Aptos Display"/>
          <w:b/>
          <w:bCs/>
        </w:rPr>
        <w:t xml:space="preserve">Załącznik nr 1 - </w:t>
      </w:r>
      <w:r w:rsidR="41519E7E" w:rsidRPr="5FBE083F">
        <w:rPr>
          <w:rFonts w:ascii="Aptos Display" w:eastAsia="Aptos Display" w:hAnsi="Aptos Display" w:cs="Aptos Display"/>
          <w:b/>
          <w:bCs/>
        </w:rPr>
        <w:t xml:space="preserve">Instrukcja dla dostawców – zasady wystawiania faktur w </w:t>
      </w:r>
      <w:proofErr w:type="spellStart"/>
      <w:r w:rsidR="41519E7E" w:rsidRPr="5FBE083F">
        <w:rPr>
          <w:rFonts w:ascii="Aptos Display" w:eastAsia="Aptos Display" w:hAnsi="Aptos Display" w:cs="Aptos Display"/>
          <w:b/>
          <w:bCs/>
        </w:rPr>
        <w:t>KSeF</w:t>
      </w:r>
      <w:bookmarkEnd w:id="0"/>
      <w:proofErr w:type="spellEnd"/>
    </w:p>
    <w:p w14:paraId="51A61EFE" w14:textId="17F87849" w:rsidR="00BF0527" w:rsidRPr="000331BA" w:rsidRDefault="00BF0527" w:rsidP="5FBE083F">
      <w:pPr>
        <w:spacing w:before="120" w:after="120" w:line="360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E9E4A23" w14:textId="1FAF1D9F" w:rsidR="00BF0527" w:rsidRPr="00A57004" w:rsidRDefault="41519E7E" w:rsidP="5FBE083F">
      <w:pPr>
        <w:spacing w:before="120" w:after="120" w:line="360" w:lineRule="auto"/>
        <w:ind w:firstLine="708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A57004">
        <w:rPr>
          <w:rFonts w:ascii="Aptos" w:eastAsia="Aptos" w:hAnsi="Aptos" w:cs="Aptos"/>
          <w:color w:val="000000" w:themeColor="text1"/>
          <w:sz w:val="22"/>
          <w:szCs w:val="22"/>
        </w:rPr>
        <w:t>Poniższe zasady mają na celu zapewnienie prawidłowego i sprawnego przetwarzania faktur w Krajowym Systemie e</w:t>
      </w:r>
      <w:r w:rsidR="00BF0527" w:rsidRPr="008634F9">
        <w:rPr>
          <w:rFonts w:ascii="Aptos" w:hAnsi="Aptos"/>
        </w:rPr>
        <w:noBreakHyphen/>
      </w:r>
      <w:r w:rsidRPr="00A57004">
        <w:rPr>
          <w:rFonts w:ascii="Aptos" w:eastAsia="Aptos" w:hAnsi="Aptos" w:cs="Aptos"/>
          <w:color w:val="000000" w:themeColor="text1"/>
          <w:sz w:val="22"/>
          <w:szCs w:val="22"/>
        </w:rPr>
        <w:t>Faktur (</w:t>
      </w:r>
      <w:proofErr w:type="spellStart"/>
      <w:r w:rsidRPr="00A57004">
        <w:rPr>
          <w:rFonts w:ascii="Aptos" w:eastAsia="Aptos" w:hAnsi="Aptos" w:cs="Aptos"/>
          <w:color w:val="000000" w:themeColor="text1"/>
          <w:sz w:val="22"/>
          <w:szCs w:val="22"/>
        </w:rPr>
        <w:t>KSeF</w:t>
      </w:r>
      <w:proofErr w:type="spellEnd"/>
      <w:r w:rsidRPr="00A57004">
        <w:rPr>
          <w:rFonts w:ascii="Aptos" w:eastAsia="Aptos" w:hAnsi="Aptos" w:cs="Aptos"/>
          <w:color w:val="000000" w:themeColor="text1"/>
          <w:sz w:val="22"/>
          <w:szCs w:val="22"/>
        </w:rPr>
        <w:t>) oraz ich poprawnego przetworzenia po stronie PHZ Baltona S.A.</w:t>
      </w:r>
    </w:p>
    <w:p w14:paraId="018CF8E0" w14:textId="1F744D99" w:rsidR="00BF0527" w:rsidRPr="00A57004" w:rsidRDefault="02C27BB4" w:rsidP="5FBE083F">
      <w:pPr>
        <w:spacing w:before="120" w:after="120" w:line="360" w:lineRule="auto"/>
        <w:ind w:firstLine="708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0A57004">
        <w:rPr>
          <w:rFonts w:ascii="Aptos" w:eastAsia="Aptos" w:hAnsi="Aptos" w:cs="Aptos"/>
          <w:color w:val="000000" w:themeColor="text1"/>
          <w:sz w:val="22"/>
          <w:szCs w:val="22"/>
        </w:rPr>
        <w:t>Z</w:t>
      </w:r>
      <w:r w:rsidR="41519E7E" w:rsidRPr="00A57004">
        <w:rPr>
          <w:rFonts w:ascii="Aptos" w:eastAsia="Aptos" w:hAnsi="Aptos" w:cs="Aptos"/>
          <w:color w:val="000000" w:themeColor="text1"/>
          <w:sz w:val="22"/>
          <w:szCs w:val="22"/>
        </w:rPr>
        <w:t>asady</w:t>
      </w:r>
      <w:r w:rsidR="18FB79F0" w:rsidRPr="00A57004">
        <w:rPr>
          <w:rFonts w:ascii="Aptos" w:eastAsia="Aptos" w:hAnsi="Aptos" w:cs="Aptos"/>
          <w:color w:val="000000" w:themeColor="text1"/>
          <w:sz w:val="22"/>
          <w:szCs w:val="22"/>
        </w:rPr>
        <w:t xml:space="preserve"> te</w:t>
      </w:r>
      <w:r w:rsidR="41519E7E" w:rsidRPr="00A57004">
        <w:rPr>
          <w:rFonts w:ascii="Aptos" w:eastAsia="Aptos" w:hAnsi="Aptos" w:cs="Aptos"/>
          <w:color w:val="000000" w:themeColor="text1"/>
          <w:sz w:val="22"/>
          <w:szCs w:val="22"/>
        </w:rPr>
        <w:t xml:space="preserve"> są szczególnie istotne w przypadku dostaw towarów dla naszych lokalizacji na terenach lotnisk i obszarów wolnocłowych. Przyjęcie towaru możliwe jest często jedynie na podstawie faktury zawierającej wyczerpujące informacje na temat towaru i miejsca dostawy.</w:t>
      </w:r>
    </w:p>
    <w:p w14:paraId="0CEB165A" w14:textId="2D24EF92" w:rsidR="00BF0527" w:rsidRPr="00A57004" w:rsidRDefault="48872FFC" w:rsidP="5FBE083F">
      <w:pPr>
        <w:spacing w:before="120" w:after="120" w:line="360" w:lineRule="auto"/>
        <w:ind w:firstLine="708"/>
        <w:jc w:val="both"/>
        <w:rPr>
          <w:rFonts w:ascii="Aptos" w:eastAsia="Aptos" w:hAnsi="Aptos" w:cs="Aptos"/>
          <w:sz w:val="22"/>
          <w:szCs w:val="22"/>
        </w:rPr>
      </w:pPr>
      <w:r w:rsidRPr="00A57004">
        <w:rPr>
          <w:rFonts w:ascii="Aptos" w:eastAsia="Aptos" w:hAnsi="Aptos" w:cs="Aptos"/>
          <w:color w:val="000000" w:themeColor="text1"/>
          <w:sz w:val="22"/>
          <w:szCs w:val="22"/>
        </w:rPr>
        <w:t>Instrukcja prezentuje zasady ogólne - w przypadku pytań lub wątpliwości związanych z ich stosowaniem</w:t>
      </w:r>
      <w:r w:rsidR="590D31B5" w:rsidRPr="00A57004">
        <w:rPr>
          <w:rFonts w:ascii="Aptos" w:eastAsia="Aptos" w:hAnsi="Aptos" w:cs="Aptos"/>
          <w:color w:val="000000" w:themeColor="text1"/>
          <w:sz w:val="22"/>
          <w:szCs w:val="22"/>
        </w:rPr>
        <w:t xml:space="preserve"> w odniesieniu do wymagań umowy</w:t>
      </w:r>
      <w:r w:rsidRPr="00A57004">
        <w:rPr>
          <w:rFonts w:ascii="Aptos" w:eastAsia="Aptos" w:hAnsi="Aptos" w:cs="Aptos"/>
          <w:color w:val="000000" w:themeColor="text1"/>
          <w:sz w:val="22"/>
          <w:szCs w:val="22"/>
        </w:rPr>
        <w:t xml:space="preserve">, uprzejmie prosimy o kontakt z </w:t>
      </w:r>
      <w:r w:rsidR="71AFCD61" w:rsidRPr="00A57004">
        <w:rPr>
          <w:rFonts w:ascii="Aptos" w:eastAsia="Aptos" w:hAnsi="Aptos" w:cs="Aptos"/>
          <w:color w:val="000000" w:themeColor="text1"/>
          <w:sz w:val="22"/>
          <w:szCs w:val="22"/>
        </w:rPr>
        <w:t>koordynatorem umowy ze strony PHZ Baltona S.A.</w:t>
      </w:r>
    </w:p>
    <w:p w14:paraId="36EEAD96" w14:textId="7297282B" w:rsidR="00BF0527" w:rsidRPr="000331BA" w:rsidRDefault="00BF0527" w:rsidP="5FBE083F">
      <w:pPr>
        <w:spacing w:line="360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DF90080" w14:textId="25C3FBD9" w:rsidR="00BF0527" w:rsidRPr="000331BA" w:rsidRDefault="41519E7E">
      <w:pPr>
        <w:pStyle w:val="Nagwek3"/>
        <w:numPr>
          <w:ilvl w:val="0"/>
          <w:numId w:val="4"/>
        </w:numPr>
        <w:rPr>
          <w:rFonts w:ascii="Aptos" w:eastAsia="Aptos" w:hAnsi="Aptos" w:cs="Aptos"/>
          <w:b/>
          <w:bCs/>
        </w:rPr>
      </w:pPr>
      <w:bookmarkStart w:id="1" w:name="_Toc983301801"/>
      <w:r w:rsidRPr="5FBE083F">
        <w:rPr>
          <w:rFonts w:ascii="Aptos" w:eastAsia="Aptos" w:hAnsi="Aptos" w:cs="Aptos"/>
          <w:b/>
          <w:bCs/>
        </w:rPr>
        <w:t xml:space="preserve">Termin przekazania faktury do </w:t>
      </w:r>
      <w:proofErr w:type="spellStart"/>
      <w:r w:rsidRPr="5FBE083F">
        <w:rPr>
          <w:rFonts w:ascii="Aptos" w:eastAsia="Aptos" w:hAnsi="Aptos" w:cs="Aptos"/>
          <w:b/>
          <w:bCs/>
        </w:rPr>
        <w:t>KSeF</w:t>
      </w:r>
      <w:bookmarkEnd w:id="1"/>
      <w:proofErr w:type="spellEnd"/>
    </w:p>
    <w:p w14:paraId="69902404" w14:textId="13388C08" w:rsidR="00BF0527" w:rsidRPr="000331BA" w:rsidRDefault="41519E7E">
      <w:pPr>
        <w:pStyle w:val="Akapitzlist"/>
        <w:numPr>
          <w:ilvl w:val="0"/>
          <w:numId w:val="15"/>
        </w:numPr>
        <w:spacing w:before="60" w:after="60" w:line="360" w:lineRule="auto"/>
        <w:jc w:val="both"/>
        <w:rPr>
          <w:rFonts w:ascii="Aptos" w:eastAsia="Aptos" w:hAnsi="Aptos" w:cs="Aptos"/>
          <w:color w:val="000000" w:themeColor="text1"/>
        </w:rPr>
      </w:pPr>
      <w:r w:rsidRPr="5FBE083F">
        <w:rPr>
          <w:rFonts w:ascii="Aptos" w:eastAsia="Aptos" w:hAnsi="Aptos" w:cs="Aptos"/>
          <w:color w:val="000000" w:themeColor="text1"/>
        </w:rPr>
        <w:t xml:space="preserve">Faktura powinna zostać </w:t>
      </w:r>
      <w:r w:rsidRPr="5FBE083F">
        <w:rPr>
          <w:rFonts w:ascii="Aptos" w:eastAsia="Aptos" w:hAnsi="Aptos" w:cs="Aptos"/>
          <w:b/>
          <w:bCs/>
          <w:color w:val="000000" w:themeColor="text1"/>
        </w:rPr>
        <w:t xml:space="preserve">wystawiona i przesłana do </w:t>
      </w:r>
      <w:proofErr w:type="spellStart"/>
      <w:r w:rsidRPr="5FBE083F">
        <w:rPr>
          <w:rFonts w:ascii="Aptos" w:eastAsia="Aptos" w:hAnsi="Aptos" w:cs="Aptos"/>
          <w:b/>
          <w:bCs/>
          <w:color w:val="000000" w:themeColor="text1"/>
        </w:rPr>
        <w:t>KSeF</w:t>
      </w:r>
      <w:proofErr w:type="spellEnd"/>
      <w:r w:rsidRPr="5FBE083F">
        <w:rPr>
          <w:rFonts w:ascii="Aptos" w:eastAsia="Aptos" w:hAnsi="Aptos" w:cs="Aptos"/>
          <w:b/>
          <w:bCs/>
          <w:color w:val="000000" w:themeColor="text1"/>
        </w:rPr>
        <w:t xml:space="preserve"> najpóźniej 1 dzień roboczy przed fizyczną </w:t>
      </w:r>
      <w:r w:rsidR="00C55B3D">
        <w:rPr>
          <w:rFonts w:ascii="Aptos" w:eastAsia="Aptos" w:hAnsi="Aptos" w:cs="Aptos"/>
          <w:b/>
          <w:bCs/>
          <w:color w:val="000000" w:themeColor="text1"/>
        </w:rPr>
        <w:t>dostawą</w:t>
      </w:r>
      <w:r w:rsidR="00C55B3D" w:rsidRPr="5FBE083F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5FBE083F">
        <w:rPr>
          <w:rFonts w:ascii="Aptos" w:eastAsia="Aptos" w:hAnsi="Aptos" w:cs="Aptos"/>
          <w:b/>
          <w:bCs/>
          <w:color w:val="000000" w:themeColor="text1"/>
        </w:rPr>
        <w:t>towaru</w:t>
      </w:r>
      <w:r w:rsidRPr="5FBE083F">
        <w:rPr>
          <w:rFonts w:ascii="Aptos" w:eastAsia="Aptos" w:hAnsi="Aptos" w:cs="Aptos"/>
          <w:color w:val="000000" w:themeColor="text1"/>
        </w:rPr>
        <w:t>.</w:t>
      </w:r>
    </w:p>
    <w:p w14:paraId="6C557DA5" w14:textId="3D6F2190" w:rsidR="00BF0527" w:rsidRPr="000331BA" w:rsidRDefault="41519E7E">
      <w:pPr>
        <w:pStyle w:val="Akapitzlist"/>
        <w:numPr>
          <w:ilvl w:val="0"/>
          <w:numId w:val="15"/>
        </w:numPr>
        <w:spacing w:before="60" w:after="60" w:line="360" w:lineRule="auto"/>
        <w:jc w:val="both"/>
        <w:rPr>
          <w:rFonts w:ascii="Aptos" w:eastAsia="Aptos" w:hAnsi="Aptos" w:cs="Aptos"/>
          <w:color w:val="000000" w:themeColor="text1"/>
        </w:rPr>
      </w:pPr>
      <w:r w:rsidRPr="5FBE083F">
        <w:rPr>
          <w:rFonts w:ascii="Aptos" w:eastAsia="Aptos" w:hAnsi="Aptos" w:cs="Aptos"/>
          <w:color w:val="000000" w:themeColor="text1"/>
        </w:rPr>
        <w:t xml:space="preserve">Celem jest zapewnienie, aby faktura była </w:t>
      </w:r>
      <w:r w:rsidRPr="5FBE083F">
        <w:rPr>
          <w:rFonts w:ascii="Aptos" w:eastAsia="Aptos" w:hAnsi="Aptos" w:cs="Aptos"/>
          <w:b/>
          <w:bCs/>
          <w:color w:val="000000" w:themeColor="text1"/>
        </w:rPr>
        <w:t xml:space="preserve">dostępna w </w:t>
      </w:r>
      <w:proofErr w:type="spellStart"/>
      <w:r w:rsidRPr="5FBE083F">
        <w:rPr>
          <w:rFonts w:ascii="Aptos" w:eastAsia="Aptos" w:hAnsi="Aptos" w:cs="Aptos"/>
          <w:b/>
          <w:bCs/>
          <w:color w:val="000000" w:themeColor="text1"/>
        </w:rPr>
        <w:t>KSeF</w:t>
      </w:r>
      <w:proofErr w:type="spellEnd"/>
      <w:r w:rsidRPr="5FBE083F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782091">
        <w:rPr>
          <w:rFonts w:ascii="Aptos" w:eastAsia="Aptos" w:hAnsi="Aptos" w:cs="Aptos"/>
          <w:b/>
          <w:bCs/>
          <w:color w:val="000000" w:themeColor="text1"/>
        </w:rPr>
        <w:t xml:space="preserve">(a tym samym w </w:t>
      </w:r>
      <w:r w:rsidR="001E548A">
        <w:rPr>
          <w:rFonts w:ascii="Aptos" w:eastAsia="Aptos" w:hAnsi="Aptos" w:cs="Aptos"/>
          <w:b/>
          <w:bCs/>
          <w:color w:val="000000" w:themeColor="text1"/>
        </w:rPr>
        <w:t>PHZ Baltona S.A.</w:t>
      </w:r>
      <w:r w:rsidR="00782091">
        <w:rPr>
          <w:rFonts w:ascii="Aptos" w:eastAsia="Aptos" w:hAnsi="Aptos" w:cs="Aptos"/>
          <w:b/>
          <w:bCs/>
          <w:color w:val="000000" w:themeColor="text1"/>
        </w:rPr>
        <w:t xml:space="preserve">) </w:t>
      </w:r>
      <w:r w:rsidRPr="5FBE083F">
        <w:rPr>
          <w:rFonts w:ascii="Aptos" w:eastAsia="Aptos" w:hAnsi="Aptos" w:cs="Aptos"/>
          <w:b/>
          <w:bCs/>
          <w:color w:val="000000" w:themeColor="text1"/>
        </w:rPr>
        <w:t>w momencie przyjęcia towaru</w:t>
      </w:r>
      <w:r w:rsidRPr="5FBE083F">
        <w:rPr>
          <w:rFonts w:ascii="Aptos" w:eastAsia="Aptos" w:hAnsi="Aptos" w:cs="Aptos"/>
          <w:color w:val="000000" w:themeColor="text1"/>
        </w:rPr>
        <w:t xml:space="preserve"> w naszych obiektach. Specyfika naszych obiektów wymaga od nas często dysponowania dokumentem faktury na etapie fizycznego wprowadzenia towaru na magazyn.</w:t>
      </w:r>
    </w:p>
    <w:p w14:paraId="532D38F3" w14:textId="4AF3F0ED" w:rsidR="00BF0527" w:rsidRPr="000331BA" w:rsidRDefault="4C052176">
      <w:pPr>
        <w:pStyle w:val="Nagwek3"/>
        <w:numPr>
          <w:ilvl w:val="0"/>
          <w:numId w:val="4"/>
        </w:numPr>
        <w:spacing w:line="259" w:lineRule="auto"/>
        <w:rPr>
          <w:rFonts w:ascii="Aptos" w:eastAsia="Aptos" w:hAnsi="Aptos" w:cs="Aptos"/>
          <w:b/>
          <w:bCs/>
        </w:rPr>
      </w:pPr>
      <w:r w:rsidRPr="5FBE083F">
        <w:rPr>
          <w:rFonts w:ascii="Aptos" w:eastAsia="Aptos" w:hAnsi="Aptos" w:cs="Aptos"/>
          <w:b/>
          <w:bCs/>
        </w:rPr>
        <w:t xml:space="preserve">Dane </w:t>
      </w:r>
      <w:r w:rsidR="001D1457">
        <w:rPr>
          <w:rFonts w:ascii="Aptos" w:eastAsia="Aptos" w:hAnsi="Aptos" w:cs="Aptos"/>
          <w:b/>
          <w:bCs/>
        </w:rPr>
        <w:t>N</w:t>
      </w:r>
      <w:r w:rsidR="00D653EF">
        <w:rPr>
          <w:rFonts w:ascii="Aptos" w:eastAsia="Aptos" w:hAnsi="Aptos" w:cs="Aptos"/>
          <w:b/>
          <w:bCs/>
        </w:rPr>
        <w:t>abywcy</w:t>
      </w:r>
      <w:r w:rsidR="00D653EF" w:rsidRPr="5FBE083F">
        <w:rPr>
          <w:rFonts w:ascii="Aptos" w:eastAsia="Aptos" w:hAnsi="Aptos" w:cs="Aptos"/>
          <w:b/>
          <w:bCs/>
        </w:rPr>
        <w:t xml:space="preserve"> </w:t>
      </w:r>
    </w:p>
    <w:p w14:paraId="06A60FA0" w14:textId="0B6E9D13" w:rsidR="00BF0527" w:rsidRPr="000331BA" w:rsidRDefault="4C052176" w:rsidP="008634F9">
      <w:pPr>
        <w:pStyle w:val="Akapitzlist"/>
        <w:numPr>
          <w:ilvl w:val="0"/>
          <w:numId w:val="15"/>
        </w:numPr>
        <w:spacing w:before="60" w:after="60" w:line="360" w:lineRule="auto"/>
        <w:jc w:val="both"/>
        <w:rPr>
          <w:rFonts w:ascii="Aptos" w:eastAsia="Aptos" w:hAnsi="Aptos" w:cs="Aptos"/>
          <w:color w:val="000000" w:themeColor="text1"/>
        </w:rPr>
      </w:pPr>
      <w:r w:rsidRPr="008634F9">
        <w:rPr>
          <w:rFonts w:ascii="Aptos" w:eastAsia="Aptos" w:hAnsi="Aptos" w:cs="Aptos"/>
          <w:color w:val="000000" w:themeColor="text1"/>
        </w:rPr>
        <w:t>Faktura powinna zawierać dane nabywcy, czyli PHZ Baltona S.A.:</w:t>
      </w:r>
    </w:p>
    <w:p w14:paraId="778A96DF" w14:textId="2D8CA7BD" w:rsidR="00BF0527" w:rsidRPr="000331BA" w:rsidRDefault="4C052176" w:rsidP="008634F9">
      <w:pPr>
        <w:pStyle w:val="Akapitzlist"/>
        <w:keepNext/>
        <w:keepLines/>
        <w:numPr>
          <w:ilvl w:val="1"/>
          <w:numId w:val="2"/>
        </w:numPr>
        <w:spacing w:before="60" w:after="60" w:line="259" w:lineRule="auto"/>
        <w:ind w:left="1434" w:hanging="357"/>
        <w:rPr>
          <w:rFonts w:ascii="Aptos" w:eastAsia="Aptos" w:hAnsi="Aptos" w:cs="Aptos"/>
          <w:color w:val="000000" w:themeColor="text1"/>
        </w:rPr>
      </w:pPr>
      <w:r w:rsidRPr="008634F9">
        <w:rPr>
          <w:rFonts w:ascii="Aptos" w:eastAsia="Aptos" w:hAnsi="Aptos" w:cs="Aptos"/>
          <w:b/>
          <w:bCs/>
          <w:color w:val="000000" w:themeColor="text1"/>
        </w:rPr>
        <w:t>nazwa</w:t>
      </w:r>
      <w:r w:rsidR="00A24008">
        <w:rPr>
          <w:rFonts w:ascii="Aptos" w:eastAsia="Aptos" w:hAnsi="Aptos" w:cs="Aptos"/>
          <w:b/>
          <w:bCs/>
          <w:color w:val="000000" w:themeColor="text1"/>
        </w:rPr>
        <w:t>:</w:t>
      </w:r>
      <w:r w:rsidR="00BD42EC" w:rsidRPr="008634F9">
        <w:rPr>
          <w:rFonts w:ascii="Aptos" w:eastAsia="Aptos" w:hAnsi="Aptos" w:cs="Aptos"/>
          <w:color w:val="000000" w:themeColor="text1"/>
        </w:rPr>
        <w:t xml:space="preserve"> PRZEDSIĘBIORSTWO HANDLU ZAGRANICZNEGO "BALTONA" SPÓŁKA AKCYJNA</w:t>
      </w:r>
    </w:p>
    <w:p w14:paraId="2F7E2DCC" w14:textId="080BBC3B" w:rsidR="00BF0527" w:rsidRPr="006A21A1" w:rsidRDefault="4C052176" w:rsidP="008634F9">
      <w:pPr>
        <w:pStyle w:val="Akapitzlist"/>
        <w:keepNext/>
        <w:keepLines/>
        <w:numPr>
          <w:ilvl w:val="1"/>
          <w:numId w:val="2"/>
        </w:numPr>
        <w:spacing w:before="60" w:after="60" w:line="259" w:lineRule="auto"/>
        <w:ind w:left="1434" w:hanging="357"/>
        <w:rPr>
          <w:rFonts w:ascii="Aptos" w:eastAsia="Aptos" w:hAnsi="Aptos" w:cs="Aptos"/>
          <w:color w:val="000000" w:themeColor="text1"/>
        </w:rPr>
      </w:pPr>
      <w:r w:rsidRPr="008634F9">
        <w:rPr>
          <w:rFonts w:ascii="Aptos" w:eastAsia="Aptos" w:hAnsi="Aptos" w:cs="Aptos"/>
          <w:b/>
          <w:bCs/>
          <w:color w:val="000000" w:themeColor="text1"/>
        </w:rPr>
        <w:t>adres</w:t>
      </w:r>
      <w:r w:rsidR="00A24008">
        <w:rPr>
          <w:rFonts w:ascii="Aptos" w:eastAsia="Aptos" w:hAnsi="Aptos" w:cs="Aptos"/>
          <w:b/>
          <w:bCs/>
          <w:color w:val="000000" w:themeColor="text1"/>
        </w:rPr>
        <w:t>:</w:t>
      </w:r>
      <w:r w:rsidR="00BD42EC" w:rsidRPr="008634F9">
        <w:rPr>
          <w:rFonts w:ascii="Aptos" w:eastAsia="Aptos" w:hAnsi="Aptos" w:cs="Aptos"/>
          <w:color w:val="000000" w:themeColor="text1"/>
        </w:rPr>
        <w:t xml:space="preserve"> </w:t>
      </w:r>
      <w:r w:rsidR="006A21A1" w:rsidRPr="008634F9">
        <w:rPr>
          <w:rFonts w:ascii="Aptos" w:eastAsia="Aptos" w:hAnsi="Aptos" w:cs="Aptos"/>
          <w:color w:val="000000" w:themeColor="text1"/>
        </w:rPr>
        <w:t>Komitetu Obrony Robotników 49, 02-146 Warszawa, Polska</w:t>
      </w:r>
    </w:p>
    <w:p w14:paraId="23B550E3" w14:textId="4540CA3F" w:rsidR="00BF0527" w:rsidRDefault="4C052176" w:rsidP="008634F9">
      <w:pPr>
        <w:pStyle w:val="Akapitzlist"/>
        <w:keepNext/>
        <w:keepLines/>
        <w:numPr>
          <w:ilvl w:val="1"/>
          <w:numId w:val="2"/>
        </w:numPr>
        <w:spacing w:before="60" w:after="60" w:line="259" w:lineRule="auto"/>
        <w:ind w:left="1434" w:hanging="357"/>
        <w:rPr>
          <w:rFonts w:ascii="Aptos" w:eastAsia="Aptos" w:hAnsi="Aptos" w:cs="Aptos"/>
          <w:color w:val="000000" w:themeColor="text1"/>
        </w:rPr>
      </w:pPr>
      <w:r w:rsidRPr="008634F9">
        <w:rPr>
          <w:rFonts w:ascii="Aptos" w:eastAsia="Aptos" w:hAnsi="Aptos" w:cs="Aptos"/>
          <w:b/>
          <w:bCs/>
          <w:color w:val="000000" w:themeColor="text1"/>
        </w:rPr>
        <w:t>NIP</w:t>
      </w:r>
      <w:r w:rsidR="00A24008" w:rsidRPr="008634F9">
        <w:rPr>
          <w:rFonts w:ascii="Aptos" w:eastAsia="Aptos" w:hAnsi="Aptos" w:cs="Aptos"/>
          <w:b/>
          <w:bCs/>
          <w:color w:val="000000" w:themeColor="text1"/>
        </w:rPr>
        <w:t>:</w:t>
      </w:r>
      <w:r w:rsidR="006A21A1" w:rsidRPr="008634F9">
        <w:rPr>
          <w:rFonts w:ascii="Aptos" w:eastAsia="Aptos" w:hAnsi="Aptos" w:cs="Aptos"/>
          <w:color w:val="000000" w:themeColor="text1"/>
        </w:rPr>
        <w:t xml:space="preserve"> 5860102292</w:t>
      </w:r>
    </w:p>
    <w:p w14:paraId="19A827DD" w14:textId="619BB02C" w:rsidR="00961E19" w:rsidRPr="008634F9" w:rsidRDefault="007844B3" w:rsidP="008634F9">
      <w:pPr>
        <w:pStyle w:val="Akapitzlist"/>
        <w:numPr>
          <w:ilvl w:val="0"/>
          <w:numId w:val="15"/>
        </w:numPr>
        <w:spacing w:before="60" w:after="60" w:line="360" w:lineRule="auto"/>
        <w:jc w:val="both"/>
        <w:rPr>
          <w:rFonts w:ascii="Aptos" w:eastAsia="Aptos" w:hAnsi="Aptos" w:cs="Aptos"/>
          <w:color w:val="000000" w:themeColor="text1"/>
        </w:rPr>
      </w:pPr>
      <w:r w:rsidRPr="001E548A">
        <w:rPr>
          <w:rFonts w:ascii="Aptos" w:eastAsia="Aptos" w:hAnsi="Aptos" w:cs="Aptos"/>
          <w:color w:val="000000" w:themeColor="text1"/>
        </w:rPr>
        <w:t>W</w:t>
      </w:r>
      <w:r w:rsidR="00371BFD" w:rsidRPr="001E548A">
        <w:rPr>
          <w:rFonts w:ascii="Aptos" w:eastAsia="Aptos" w:hAnsi="Aptos" w:cs="Aptos"/>
          <w:color w:val="000000" w:themeColor="text1"/>
        </w:rPr>
        <w:t xml:space="preserve"> szczególności jako nabywca nie powinny być wskazywane </w:t>
      </w:r>
      <w:r w:rsidRPr="001E548A">
        <w:rPr>
          <w:rFonts w:ascii="Aptos" w:eastAsia="Aptos" w:hAnsi="Aptos" w:cs="Aptos"/>
          <w:color w:val="000000" w:themeColor="text1"/>
        </w:rPr>
        <w:t>inne lokalizacje Baltona lub magazyn centralny.</w:t>
      </w:r>
      <w:r w:rsidR="00961E19" w:rsidRPr="008634F9">
        <w:rPr>
          <w:rFonts w:ascii="Aptos" w:eastAsia="Aptos" w:hAnsi="Aptos" w:cs="Aptos"/>
          <w:color w:val="000000" w:themeColor="text1"/>
        </w:rPr>
        <w:br w:type="page"/>
      </w:r>
    </w:p>
    <w:p w14:paraId="13499C86" w14:textId="3A1BAF69" w:rsidR="00BF0527" w:rsidRPr="00A57004" w:rsidRDefault="41519E7E">
      <w:pPr>
        <w:pStyle w:val="Nagwek3"/>
        <w:numPr>
          <w:ilvl w:val="0"/>
          <w:numId w:val="4"/>
        </w:numPr>
        <w:spacing w:line="259" w:lineRule="auto"/>
        <w:rPr>
          <w:rFonts w:ascii="Aptos" w:eastAsia="Aptos" w:hAnsi="Aptos" w:cs="Aptos"/>
          <w:b/>
          <w:bCs/>
        </w:rPr>
      </w:pPr>
      <w:bookmarkStart w:id="2" w:name="_Toc919746303"/>
      <w:r w:rsidRPr="00A57004">
        <w:rPr>
          <w:rFonts w:ascii="Aptos" w:eastAsia="Aptos" w:hAnsi="Aptos" w:cs="Aptos"/>
          <w:b/>
          <w:bCs/>
        </w:rPr>
        <w:lastRenderedPageBreak/>
        <w:t xml:space="preserve">Dane odbiorcy – Podmiot </w:t>
      </w:r>
      <w:r w:rsidR="003B3C45" w:rsidRPr="00A57004">
        <w:rPr>
          <w:rFonts w:ascii="Aptos" w:eastAsia="Aptos" w:hAnsi="Aptos" w:cs="Aptos"/>
          <w:b/>
          <w:bCs/>
        </w:rPr>
        <w:t>inny 1</w:t>
      </w:r>
      <w:bookmarkEnd w:id="2"/>
    </w:p>
    <w:p w14:paraId="162E183D" w14:textId="532514D4" w:rsidR="00BF0527" w:rsidRPr="00A57004" w:rsidRDefault="41519E7E" w:rsidP="008634F9">
      <w:pPr>
        <w:pStyle w:val="Akapitzlist"/>
        <w:numPr>
          <w:ilvl w:val="0"/>
          <w:numId w:val="14"/>
        </w:numPr>
        <w:spacing w:before="60" w:after="60" w:line="259" w:lineRule="auto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 xml:space="preserve">Jeżeli odbiorcą towaru lub usługi jest </w:t>
      </w:r>
      <w:r w:rsidRPr="00A57004">
        <w:rPr>
          <w:rFonts w:ascii="Aptos" w:eastAsia="Aptos" w:hAnsi="Aptos" w:cs="Aptos"/>
          <w:b/>
          <w:bCs/>
          <w:color w:val="000000" w:themeColor="text1"/>
        </w:rPr>
        <w:t>inna lokalizacja niż nasze Biuro (np. magazyn, sklep, kawiarnia)</w:t>
      </w:r>
      <w:r w:rsidRPr="00A57004">
        <w:rPr>
          <w:rFonts w:ascii="Aptos" w:eastAsia="Aptos" w:hAnsi="Aptos" w:cs="Aptos"/>
          <w:color w:val="000000" w:themeColor="text1"/>
        </w:rPr>
        <w:t xml:space="preserve">, należy go wskazać w sekcji </w:t>
      </w:r>
      <w:r w:rsidRPr="00A57004">
        <w:rPr>
          <w:rFonts w:ascii="Aptos" w:eastAsia="Aptos" w:hAnsi="Aptos" w:cs="Aptos"/>
          <w:b/>
          <w:bCs/>
          <w:color w:val="000000" w:themeColor="text1"/>
        </w:rPr>
        <w:t>Podmiot</w:t>
      </w:r>
      <w:r w:rsidR="003B3C45" w:rsidRPr="00A57004">
        <w:rPr>
          <w:rFonts w:ascii="Aptos" w:eastAsia="Aptos" w:hAnsi="Aptos" w:cs="Aptos"/>
          <w:b/>
          <w:bCs/>
          <w:color w:val="000000" w:themeColor="text1"/>
        </w:rPr>
        <w:t xml:space="preserve"> inny 1 (sekcja </w:t>
      </w:r>
      <w:r w:rsidR="0071039F" w:rsidRPr="00A57004">
        <w:rPr>
          <w:rFonts w:ascii="Aptos" w:eastAsia="Aptos" w:hAnsi="Aptos" w:cs="Aptos"/>
          <w:b/>
          <w:bCs/>
          <w:color w:val="000000" w:themeColor="text1"/>
        </w:rPr>
        <w:t>Podmiot3 w XML)</w:t>
      </w:r>
      <w:r w:rsidRPr="00A57004">
        <w:rPr>
          <w:rFonts w:ascii="Aptos" w:eastAsia="Aptos" w:hAnsi="Aptos" w:cs="Aptos"/>
          <w:color w:val="000000" w:themeColor="text1"/>
        </w:rPr>
        <w:t>.</w:t>
      </w:r>
    </w:p>
    <w:p w14:paraId="792E9664" w14:textId="3A29D4DD" w:rsidR="00BF0527" w:rsidRPr="00A57004" w:rsidRDefault="41519E7E" w:rsidP="008634F9">
      <w:pPr>
        <w:pStyle w:val="Akapitzlist"/>
        <w:numPr>
          <w:ilvl w:val="0"/>
          <w:numId w:val="14"/>
        </w:numPr>
        <w:spacing w:before="60" w:after="60" w:line="259" w:lineRule="auto"/>
        <w:ind w:hanging="357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 xml:space="preserve">W </w:t>
      </w:r>
      <w:r w:rsidRPr="00A57004">
        <w:rPr>
          <w:rFonts w:ascii="Aptos" w:eastAsia="Aptos" w:hAnsi="Aptos" w:cs="Aptos"/>
          <w:b/>
          <w:bCs/>
          <w:color w:val="000000" w:themeColor="text1"/>
        </w:rPr>
        <w:t>Podmiot3</w:t>
      </w:r>
      <w:r w:rsidRPr="00A57004">
        <w:rPr>
          <w:rFonts w:ascii="Aptos" w:eastAsia="Aptos" w:hAnsi="Aptos" w:cs="Aptos"/>
          <w:color w:val="000000" w:themeColor="text1"/>
        </w:rPr>
        <w:t xml:space="preserve"> należy podać:</w:t>
      </w:r>
    </w:p>
    <w:p w14:paraId="23EADCDF" w14:textId="509CE002" w:rsidR="00BF0527" w:rsidRPr="00A57004" w:rsidRDefault="41519E7E" w:rsidP="008634F9">
      <w:pPr>
        <w:pStyle w:val="Akapitzlist"/>
        <w:numPr>
          <w:ilvl w:val="0"/>
          <w:numId w:val="8"/>
        </w:numPr>
        <w:spacing w:before="60" w:after="60" w:line="259" w:lineRule="auto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 xml:space="preserve">nazwę, adres i </w:t>
      </w:r>
      <w:r w:rsidRPr="00A57004">
        <w:rPr>
          <w:rFonts w:ascii="Aptos" w:eastAsia="Aptos" w:hAnsi="Aptos" w:cs="Aptos"/>
          <w:b/>
          <w:bCs/>
          <w:color w:val="000000" w:themeColor="text1"/>
        </w:rPr>
        <w:t>numer GLN</w:t>
      </w:r>
      <w:r w:rsidRPr="00A57004">
        <w:rPr>
          <w:rFonts w:ascii="Aptos" w:eastAsia="Aptos" w:hAnsi="Aptos" w:cs="Aptos"/>
          <w:color w:val="000000" w:themeColor="text1"/>
        </w:rPr>
        <w:t xml:space="preserve"> odbiorcy (dane naszych obiektów wykazane są w</w:t>
      </w:r>
      <w:r w:rsidR="1FFFD223" w:rsidRPr="00A57004">
        <w:rPr>
          <w:rFonts w:ascii="Aptos" w:eastAsia="Aptos" w:hAnsi="Aptos" w:cs="Aptos"/>
          <w:color w:val="000000" w:themeColor="text1"/>
        </w:rPr>
        <w:t xml:space="preserve"> dołączonym do niniejszej instrukcji</w:t>
      </w:r>
      <w:r w:rsidRPr="00A57004">
        <w:rPr>
          <w:rFonts w:ascii="Aptos" w:eastAsia="Aptos" w:hAnsi="Aptos" w:cs="Aptos"/>
          <w:color w:val="000000" w:themeColor="text1"/>
        </w:rPr>
        <w:t xml:space="preserve"> </w:t>
      </w:r>
      <w:r w:rsidR="06BCEE4D" w:rsidRPr="00A57004">
        <w:rPr>
          <w:rFonts w:ascii="Aptos" w:eastAsia="Aptos" w:hAnsi="Aptos" w:cs="Aptos"/>
          <w:i/>
          <w:iCs/>
          <w:color w:val="000000" w:themeColor="text1"/>
        </w:rPr>
        <w:t>Z</w:t>
      </w:r>
      <w:r w:rsidRPr="00A57004">
        <w:rPr>
          <w:rFonts w:ascii="Aptos" w:eastAsia="Aptos" w:hAnsi="Aptos" w:cs="Aptos"/>
          <w:i/>
          <w:iCs/>
          <w:color w:val="000000" w:themeColor="text1"/>
        </w:rPr>
        <w:t xml:space="preserve">ałączniku nr </w:t>
      </w:r>
      <w:r w:rsidR="00F32E9F" w:rsidRPr="00A57004">
        <w:rPr>
          <w:rFonts w:ascii="Aptos" w:eastAsia="Aptos" w:hAnsi="Aptos" w:cs="Aptos"/>
          <w:i/>
          <w:iCs/>
          <w:color w:val="000000" w:themeColor="text1"/>
        </w:rPr>
        <w:t>2</w:t>
      </w:r>
      <w:r w:rsidR="7B3C9102" w:rsidRPr="00A57004">
        <w:rPr>
          <w:rFonts w:ascii="Aptos" w:eastAsia="Aptos" w:hAnsi="Aptos" w:cs="Aptos"/>
          <w:color w:val="000000" w:themeColor="text1"/>
        </w:rPr>
        <w:t xml:space="preserve"> </w:t>
      </w:r>
      <w:r w:rsidRPr="00A57004">
        <w:rPr>
          <w:rFonts w:ascii="Aptos" w:eastAsia="Aptos" w:hAnsi="Aptos" w:cs="Aptos"/>
          <w:color w:val="000000" w:themeColor="text1"/>
        </w:rPr>
        <w:t>-</w:t>
      </w:r>
      <w:r w:rsidRPr="00A57004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A57004">
        <w:rPr>
          <w:rFonts w:ascii="Aptos" w:eastAsia="Aptos" w:hAnsi="Aptos" w:cs="Aptos"/>
          <w:i/>
          <w:iCs/>
          <w:color w:val="000000" w:themeColor="text1"/>
        </w:rPr>
        <w:t>Zestawienie adresów wraz z numerami GLN lokalizacji PHZ Baltona S.A.</w:t>
      </w:r>
      <w:r w:rsidRPr="00A57004">
        <w:rPr>
          <w:rFonts w:ascii="Aptos" w:eastAsia="Aptos" w:hAnsi="Aptos" w:cs="Aptos"/>
          <w:color w:val="000000" w:themeColor="text1"/>
        </w:rPr>
        <w:t>),</w:t>
      </w:r>
    </w:p>
    <w:p w14:paraId="4D9BC58E" w14:textId="468BFC58" w:rsidR="00BF0527" w:rsidRPr="00A57004" w:rsidRDefault="41519E7E" w:rsidP="008634F9">
      <w:pPr>
        <w:pStyle w:val="Akapitzlist"/>
        <w:numPr>
          <w:ilvl w:val="0"/>
          <w:numId w:val="8"/>
        </w:numPr>
        <w:spacing w:before="60" w:after="60" w:line="259" w:lineRule="auto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 xml:space="preserve">właściwą </w:t>
      </w:r>
      <w:r w:rsidRPr="00A57004">
        <w:rPr>
          <w:rFonts w:ascii="Aptos" w:eastAsia="Aptos" w:hAnsi="Aptos" w:cs="Aptos"/>
          <w:b/>
          <w:bCs/>
          <w:color w:val="000000" w:themeColor="text1"/>
        </w:rPr>
        <w:t xml:space="preserve">rolę – 2 </w:t>
      </w:r>
      <w:r w:rsidRPr="00A57004">
        <w:rPr>
          <w:rFonts w:ascii="Aptos" w:eastAsia="Aptos" w:hAnsi="Aptos" w:cs="Aptos"/>
          <w:color w:val="000000" w:themeColor="text1"/>
        </w:rPr>
        <w:t>(„Odbiorca”),</w:t>
      </w:r>
    </w:p>
    <w:p w14:paraId="22D633E8" w14:textId="30552B82" w:rsidR="00BF0527" w:rsidRPr="00A57004" w:rsidRDefault="41519E7E" w:rsidP="008634F9">
      <w:pPr>
        <w:pStyle w:val="Akapitzlist"/>
        <w:numPr>
          <w:ilvl w:val="0"/>
          <w:numId w:val="14"/>
        </w:numPr>
        <w:spacing w:before="60" w:after="60" w:line="259" w:lineRule="auto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b/>
          <w:bCs/>
          <w:color w:val="000000" w:themeColor="text1"/>
        </w:rPr>
        <w:t>Numer GLN</w:t>
      </w:r>
      <w:r w:rsidRPr="00A57004">
        <w:rPr>
          <w:rFonts w:ascii="Aptos" w:eastAsia="Aptos" w:hAnsi="Aptos" w:cs="Aptos"/>
          <w:color w:val="000000" w:themeColor="text1"/>
        </w:rPr>
        <w:t xml:space="preserve"> jest polem fakultatywnym w </w:t>
      </w:r>
      <w:proofErr w:type="spellStart"/>
      <w:r w:rsidRPr="00A57004">
        <w:rPr>
          <w:rFonts w:ascii="Aptos" w:eastAsia="Aptos" w:hAnsi="Aptos" w:cs="Aptos"/>
          <w:color w:val="000000" w:themeColor="text1"/>
        </w:rPr>
        <w:t>KSeF</w:t>
      </w:r>
      <w:proofErr w:type="spellEnd"/>
      <w:r w:rsidRPr="00A57004">
        <w:rPr>
          <w:rFonts w:ascii="Aptos" w:eastAsia="Aptos" w:hAnsi="Aptos" w:cs="Aptos"/>
          <w:color w:val="000000" w:themeColor="text1"/>
        </w:rPr>
        <w:t>, ale wymaganym przez PHZ Baltona S.A. do automatycznego przetwarzania dokumentów.</w:t>
      </w:r>
    </w:p>
    <w:p w14:paraId="27FC68E8" w14:textId="7EC18500" w:rsidR="00BF0527" w:rsidRPr="00A57004" w:rsidRDefault="41519E7E" w:rsidP="5FBE083F">
      <w:p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A57004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Przykładowa sekcja Podmiot3 w strukturze FA (3)</w:t>
      </w:r>
      <w:r w:rsidRPr="00A57004">
        <w:rPr>
          <w:rFonts w:ascii="Aptos" w:eastAsia="Aptos" w:hAnsi="Aptos" w:cs="Aptos"/>
          <w:color w:val="000000" w:themeColor="text1"/>
          <w:sz w:val="22"/>
          <w:szCs w:val="22"/>
        </w:rPr>
        <w:t>:</w:t>
      </w:r>
      <w:r w:rsidR="1216271E" w:rsidRPr="008634F9">
        <w:rPr>
          <w:rFonts w:ascii="Aptos" w:hAnsi="Aptos"/>
          <w:noProof/>
        </w:rPr>
        <w:drawing>
          <wp:inline distT="0" distB="0" distL="0" distR="0" wp14:anchorId="295D54B9" wp14:editId="29F8A414">
            <wp:extent cx="5656808" cy="2880000"/>
            <wp:effectExtent l="152400" t="152400" r="325120" b="301625"/>
            <wp:docPr id="1014486016" name="drawing" title="Pole tekstowe 2, 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86016" name="Picture 10144860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6808" cy="28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4B0790" w14:textId="7F02BDA7" w:rsidR="00BF0527" w:rsidRPr="00A57004" w:rsidRDefault="41519E7E">
      <w:pPr>
        <w:pStyle w:val="Nagwek3"/>
        <w:numPr>
          <w:ilvl w:val="0"/>
          <w:numId w:val="4"/>
        </w:numPr>
        <w:spacing w:line="259" w:lineRule="auto"/>
        <w:rPr>
          <w:rFonts w:ascii="Aptos" w:eastAsia="Aptos" w:hAnsi="Aptos" w:cs="Aptos"/>
          <w:b/>
          <w:bCs/>
        </w:rPr>
      </w:pPr>
      <w:bookmarkStart w:id="3" w:name="_Toc561173248"/>
      <w:r w:rsidRPr="00A57004">
        <w:rPr>
          <w:rFonts w:ascii="Aptos" w:eastAsia="Aptos" w:hAnsi="Aptos" w:cs="Aptos"/>
          <w:b/>
          <w:bCs/>
        </w:rPr>
        <w:t>Akcyza i kod CN</w:t>
      </w:r>
      <w:bookmarkEnd w:id="3"/>
    </w:p>
    <w:p w14:paraId="7BD1E1F9" w14:textId="6F8A32D9" w:rsidR="00BF0527" w:rsidRPr="000331BA" w:rsidRDefault="41519E7E" w:rsidP="008634F9">
      <w:pPr>
        <w:pStyle w:val="Akapitzlist"/>
        <w:numPr>
          <w:ilvl w:val="0"/>
          <w:numId w:val="13"/>
        </w:numPr>
        <w:spacing w:before="60" w:after="60" w:line="259" w:lineRule="auto"/>
        <w:ind w:hanging="357"/>
        <w:jc w:val="both"/>
        <w:rPr>
          <w:rFonts w:ascii="Aptos" w:eastAsia="Aptos" w:hAnsi="Aptos" w:cs="Aptos"/>
          <w:color w:val="000000" w:themeColor="text1"/>
        </w:rPr>
      </w:pPr>
      <w:r w:rsidRPr="5FBE083F">
        <w:rPr>
          <w:rFonts w:ascii="Aptos" w:eastAsia="Aptos" w:hAnsi="Aptos" w:cs="Aptos"/>
          <w:color w:val="000000" w:themeColor="text1"/>
        </w:rPr>
        <w:t>Jeżeli pozycja na fakturze podlega akcyzie:</w:t>
      </w:r>
    </w:p>
    <w:p w14:paraId="6A71DA3E" w14:textId="78B13FB4" w:rsidR="00BF0527" w:rsidRPr="000331BA" w:rsidRDefault="41519E7E" w:rsidP="008634F9">
      <w:pPr>
        <w:pStyle w:val="Akapitzlist"/>
        <w:numPr>
          <w:ilvl w:val="1"/>
          <w:numId w:val="12"/>
        </w:numPr>
        <w:spacing w:before="60" w:after="60" w:line="259" w:lineRule="auto"/>
        <w:ind w:hanging="357"/>
        <w:jc w:val="both"/>
        <w:rPr>
          <w:rFonts w:ascii="Aptos" w:eastAsia="Aptos" w:hAnsi="Aptos" w:cs="Aptos"/>
          <w:color w:val="000000" w:themeColor="text1"/>
        </w:rPr>
      </w:pPr>
      <w:r w:rsidRPr="5FBE083F">
        <w:rPr>
          <w:rFonts w:ascii="Aptos" w:eastAsia="Aptos" w:hAnsi="Aptos" w:cs="Aptos"/>
          <w:color w:val="000000" w:themeColor="text1"/>
        </w:rPr>
        <w:t xml:space="preserve">informacja o akcyzie (wartość, kod CN) musi być wskazana </w:t>
      </w:r>
      <w:r w:rsidRPr="5FBE083F">
        <w:rPr>
          <w:rFonts w:ascii="Aptos" w:eastAsia="Aptos" w:hAnsi="Aptos" w:cs="Aptos"/>
          <w:b/>
          <w:bCs/>
          <w:color w:val="000000" w:themeColor="text1"/>
        </w:rPr>
        <w:t>dla każdej pozycji oddzielnie</w:t>
      </w:r>
      <w:r w:rsidRPr="5FBE083F">
        <w:rPr>
          <w:rFonts w:ascii="Aptos" w:eastAsia="Aptos" w:hAnsi="Aptos" w:cs="Aptos"/>
          <w:color w:val="000000" w:themeColor="text1"/>
        </w:rPr>
        <w:t>,</w:t>
      </w:r>
    </w:p>
    <w:p w14:paraId="60EB61B0" w14:textId="386DA2B7" w:rsidR="00BF0527" w:rsidRPr="000331BA" w:rsidRDefault="41519E7E" w:rsidP="008634F9">
      <w:pPr>
        <w:pStyle w:val="Akapitzlist"/>
        <w:numPr>
          <w:ilvl w:val="1"/>
          <w:numId w:val="12"/>
        </w:numPr>
        <w:spacing w:before="60" w:after="60" w:line="259" w:lineRule="auto"/>
        <w:ind w:hanging="357"/>
        <w:jc w:val="both"/>
        <w:rPr>
          <w:rFonts w:ascii="Aptos" w:eastAsia="Aptos" w:hAnsi="Aptos" w:cs="Aptos"/>
          <w:color w:val="000000" w:themeColor="text1"/>
        </w:rPr>
      </w:pPr>
      <w:r w:rsidRPr="5FBE083F">
        <w:rPr>
          <w:rFonts w:ascii="Aptos" w:eastAsia="Aptos" w:hAnsi="Aptos" w:cs="Aptos"/>
          <w:color w:val="000000" w:themeColor="text1"/>
        </w:rPr>
        <w:t xml:space="preserve">powinna zostać ujęta w </w:t>
      </w:r>
      <w:r w:rsidRPr="5FBE083F">
        <w:rPr>
          <w:rFonts w:ascii="Aptos" w:eastAsia="Aptos" w:hAnsi="Aptos" w:cs="Aptos"/>
          <w:b/>
          <w:bCs/>
          <w:color w:val="000000" w:themeColor="text1"/>
        </w:rPr>
        <w:t>dedykowanych polach struktury pozycji faktury XML (</w:t>
      </w:r>
      <w:proofErr w:type="spellStart"/>
      <w:r w:rsidRPr="5FBE083F">
        <w:rPr>
          <w:rFonts w:ascii="Aptos" w:eastAsia="Aptos" w:hAnsi="Aptos" w:cs="Aptos"/>
          <w:b/>
          <w:bCs/>
          <w:color w:val="000000" w:themeColor="text1"/>
        </w:rPr>
        <w:t>FaWiersz</w:t>
      </w:r>
      <w:proofErr w:type="spellEnd"/>
      <w:r w:rsidRPr="5FBE083F">
        <w:rPr>
          <w:rFonts w:ascii="Aptos" w:eastAsia="Aptos" w:hAnsi="Aptos" w:cs="Aptos"/>
          <w:b/>
          <w:bCs/>
          <w:color w:val="000000" w:themeColor="text1"/>
        </w:rPr>
        <w:t>)</w:t>
      </w:r>
      <w:r w:rsidRPr="5FBE083F">
        <w:rPr>
          <w:rFonts w:ascii="Aptos" w:eastAsia="Aptos" w:hAnsi="Aptos" w:cs="Aptos"/>
          <w:color w:val="000000" w:themeColor="text1"/>
        </w:rPr>
        <w:t>,</w:t>
      </w:r>
    </w:p>
    <w:p w14:paraId="4BDA5A05" w14:textId="7590A18B" w:rsidR="00BF0527" w:rsidRPr="000331BA" w:rsidRDefault="41519E7E" w:rsidP="008634F9">
      <w:pPr>
        <w:pStyle w:val="Akapitzlist"/>
        <w:numPr>
          <w:ilvl w:val="1"/>
          <w:numId w:val="12"/>
        </w:numPr>
        <w:spacing w:before="60" w:after="60" w:line="259" w:lineRule="auto"/>
        <w:ind w:hanging="357"/>
        <w:jc w:val="both"/>
        <w:rPr>
          <w:rFonts w:ascii="Aptos" w:eastAsia="Aptos" w:hAnsi="Aptos" w:cs="Aptos"/>
          <w:color w:val="000000" w:themeColor="text1"/>
        </w:rPr>
      </w:pPr>
      <w:r w:rsidRPr="5FBE083F">
        <w:rPr>
          <w:rFonts w:ascii="Aptos" w:eastAsia="Aptos" w:hAnsi="Aptos" w:cs="Aptos"/>
          <w:color w:val="000000" w:themeColor="text1"/>
        </w:rPr>
        <w:t xml:space="preserve">dodatkowo na fakturze w sekcji </w:t>
      </w:r>
      <w:proofErr w:type="spellStart"/>
      <w:r w:rsidRPr="5FBE083F">
        <w:rPr>
          <w:rFonts w:ascii="Aptos" w:eastAsia="Aptos" w:hAnsi="Aptos" w:cs="Aptos"/>
          <w:b/>
          <w:bCs/>
          <w:color w:val="000000" w:themeColor="text1"/>
        </w:rPr>
        <w:t>DodatkowyOpis</w:t>
      </w:r>
      <w:proofErr w:type="spellEnd"/>
      <w:r w:rsidRPr="5FBE083F">
        <w:rPr>
          <w:rFonts w:ascii="Aptos" w:eastAsia="Aptos" w:hAnsi="Aptos" w:cs="Aptos"/>
          <w:color w:val="000000" w:themeColor="text1"/>
        </w:rPr>
        <w:t xml:space="preserve"> należy podać podsumowanie wartości podatku akcyzowego (jeżeli to możliwe używając klucza </w:t>
      </w:r>
      <w:proofErr w:type="spellStart"/>
      <w:r w:rsidRPr="5FBE083F">
        <w:rPr>
          <w:rFonts w:ascii="Aptos" w:eastAsia="Aptos" w:hAnsi="Aptos" w:cs="Aptos"/>
          <w:color w:val="000000" w:themeColor="text1"/>
        </w:rPr>
        <w:t>AkcyzaRazem</w:t>
      </w:r>
      <w:proofErr w:type="spellEnd"/>
      <w:r w:rsidRPr="5FBE083F">
        <w:rPr>
          <w:rFonts w:ascii="Aptos" w:eastAsia="Aptos" w:hAnsi="Aptos" w:cs="Aptos"/>
          <w:color w:val="000000" w:themeColor="text1"/>
        </w:rPr>
        <w:t xml:space="preserve"> lub w dowolnej innej formie)</w:t>
      </w:r>
      <w:r w:rsidR="24C7C1A8" w:rsidRPr="5FBE083F">
        <w:rPr>
          <w:rFonts w:ascii="Aptos" w:eastAsia="Aptos" w:hAnsi="Aptos" w:cs="Aptos"/>
          <w:color w:val="000000" w:themeColor="text1"/>
        </w:rPr>
        <w:t>.</w:t>
      </w:r>
    </w:p>
    <w:p w14:paraId="0C261F7B" w14:textId="4F9D2131" w:rsidR="00BF0527" w:rsidRPr="000331BA" w:rsidRDefault="41519E7E" w:rsidP="5FBE083F">
      <w:pPr>
        <w:spacing w:before="60" w:line="360" w:lineRule="auto"/>
        <w:jc w:val="both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lastRenderedPageBreak/>
        <w:t xml:space="preserve">Przykładowa pozycja faktury </w:t>
      </w:r>
      <w:proofErr w:type="spellStart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FaWiersz</w:t>
      </w:r>
      <w:proofErr w:type="spellEnd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 z informacją dot. podatku akcyzowego w strukturze FA</w:t>
      </w:r>
      <w:r w:rsidRPr="5FBE083F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 </w:t>
      </w:r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(3)</w:t>
      </w:r>
      <w:r w:rsidRPr="5FBE083F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:</w:t>
      </w:r>
    </w:p>
    <w:p w14:paraId="2DDA3FBA" w14:textId="6EE15DFD" w:rsidR="00BF0527" w:rsidRPr="000331BA" w:rsidRDefault="7439FFBB" w:rsidP="5FBE083F">
      <w:pPr>
        <w:spacing w:line="360" w:lineRule="auto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0BF88E2F" wp14:editId="1F208D68">
            <wp:extent cx="5744377" cy="1114581"/>
            <wp:effectExtent l="152400" t="152400" r="313690" b="352425"/>
            <wp:docPr id="417225379" name="drawing" title="Pole tekstowe 2, 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25379" name="Picture 41722537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11145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29564B" w14:textId="25363E15" w:rsidR="00BF0527" w:rsidRPr="000331BA" w:rsidRDefault="41519E7E" w:rsidP="5FBE083F">
      <w:pPr>
        <w:spacing w:line="360" w:lineRule="auto"/>
        <w:jc w:val="both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Przykłady sekcji </w:t>
      </w:r>
      <w:proofErr w:type="spellStart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DodatkowyOpis</w:t>
      </w:r>
      <w:proofErr w:type="spellEnd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 z podsumowaniem wartości podatku akcyzowego w strukturze </w:t>
      </w:r>
      <w:proofErr w:type="gramStart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FA(</w:t>
      </w:r>
      <w:proofErr w:type="gramEnd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3):</w:t>
      </w:r>
    </w:p>
    <w:p w14:paraId="5392FF26" w14:textId="348CD8D9" w:rsidR="00BF0527" w:rsidRPr="000331BA" w:rsidRDefault="2EBD1DEA" w:rsidP="5FBE083F">
      <w:p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2C68AE17" wp14:editId="086E8F58">
            <wp:extent cx="5744377" cy="924054"/>
            <wp:effectExtent l="152400" t="152400" r="332740" b="333375"/>
            <wp:docPr id="1627640474" name="drawing" title="Pole tekstowe 2, 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40474" name="Picture 162764047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924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CDF129" w14:textId="0EBD7C53" w:rsidR="00BF0527" w:rsidRPr="000331BA" w:rsidRDefault="41519E7E" w:rsidP="5FBE083F">
      <w:pPr>
        <w:spacing w:line="360" w:lineRule="auto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5FBE083F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lub</w:t>
      </w:r>
    </w:p>
    <w:p w14:paraId="4CD73D3E" w14:textId="50D9E21B" w:rsidR="00BF0527" w:rsidRPr="000331BA" w:rsidRDefault="16BFCCD8" w:rsidP="5FBE083F">
      <w:pPr>
        <w:spacing w:line="360" w:lineRule="auto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3B07EC25" wp14:editId="4A9EDFB4">
            <wp:extent cx="5744377" cy="924054"/>
            <wp:effectExtent l="152400" t="152400" r="332740" b="333375"/>
            <wp:docPr id="1786850438" name="drawing" title="Pole tekstowe 2, 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50438" name="Picture 178685043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924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5A45DD7" w14:textId="77777777" w:rsidR="00DA5C9C" w:rsidRDefault="00DA5C9C">
      <w:pPr>
        <w:rPr>
          <w:rFonts w:ascii="Aptos" w:eastAsia="Aptos" w:hAnsi="Aptos" w:cs="Aptos"/>
          <w:b/>
          <w:bCs/>
          <w:color w:val="2F5496" w:themeColor="accent1" w:themeShade="BF"/>
          <w:sz w:val="28"/>
          <w:szCs w:val="28"/>
        </w:rPr>
      </w:pPr>
      <w:bookmarkStart w:id="4" w:name="_Toc597828361"/>
      <w:r>
        <w:rPr>
          <w:rFonts w:ascii="Aptos" w:eastAsia="Aptos" w:hAnsi="Aptos" w:cs="Aptos"/>
          <w:b/>
          <w:bCs/>
        </w:rPr>
        <w:br w:type="page"/>
      </w:r>
    </w:p>
    <w:p w14:paraId="2FD75CFB" w14:textId="1792611D" w:rsidR="00BF0527" w:rsidRPr="000331BA" w:rsidRDefault="41519E7E">
      <w:pPr>
        <w:pStyle w:val="Nagwek3"/>
        <w:numPr>
          <w:ilvl w:val="0"/>
          <w:numId w:val="4"/>
        </w:numPr>
        <w:spacing w:line="259" w:lineRule="auto"/>
        <w:rPr>
          <w:rFonts w:ascii="Aptos" w:eastAsia="Aptos" w:hAnsi="Aptos" w:cs="Aptos"/>
          <w:b/>
          <w:bCs/>
        </w:rPr>
      </w:pPr>
      <w:r w:rsidRPr="5FBE083F">
        <w:rPr>
          <w:rFonts w:ascii="Aptos" w:eastAsia="Aptos" w:hAnsi="Aptos" w:cs="Aptos"/>
          <w:b/>
          <w:bCs/>
        </w:rPr>
        <w:lastRenderedPageBreak/>
        <w:t>Dane dotyczące zamówienia</w:t>
      </w:r>
      <w:bookmarkEnd w:id="4"/>
      <w:r w:rsidR="00B91322">
        <w:rPr>
          <w:rFonts w:ascii="Aptos" w:eastAsia="Aptos" w:hAnsi="Aptos" w:cs="Aptos"/>
          <w:b/>
          <w:bCs/>
        </w:rPr>
        <w:t xml:space="preserve"> i warunków transakcji</w:t>
      </w:r>
    </w:p>
    <w:p w14:paraId="65FBDDC5" w14:textId="641A5253" w:rsidR="00F76B94" w:rsidRPr="00F76B94" w:rsidRDefault="00F76B94" w:rsidP="008634F9">
      <w:pPr>
        <w:pStyle w:val="Akapitzlist"/>
        <w:numPr>
          <w:ilvl w:val="0"/>
          <w:numId w:val="13"/>
        </w:numPr>
        <w:spacing w:before="60" w:afterLines="60" w:after="144"/>
        <w:ind w:left="714" w:hanging="357"/>
        <w:rPr>
          <w:rFonts w:ascii="Aptos" w:eastAsia="Aptos" w:hAnsi="Aptos" w:cs="Aptos"/>
          <w:color w:val="000000" w:themeColor="text1"/>
        </w:rPr>
      </w:pPr>
      <w:r w:rsidRPr="00F76B94">
        <w:rPr>
          <w:rFonts w:ascii="Aptos" w:eastAsia="Aptos" w:hAnsi="Aptos" w:cs="Aptos"/>
          <w:color w:val="000000" w:themeColor="text1"/>
        </w:rPr>
        <w:t xml:space="preserve">Dane dotyczące zamówienia i warunków transakcji powinny znaleźć się w sekcji </w:t>
      </w:r>
      <w:proofErr w:type="spellStart"/>
      <w:r w:rsidRPr="008634F9">
        <w:rPr>
          <w:rFonts w:ascii="Aptos" w:eastAsia="Aptos" w:hAnsi="Aptos" w:cs="Aptos"/>
          <w:b/>
          <w:bCs/>
          <w:color w:val="000000" w:themeColor="text1"/>
        </w:rPr>
        <w:t>WarunkiTransakcji</w:t>
      </w:r>
      <w:proofErr w:type="spellEnd"/>
    </w:p>
    <w:p w14:paraId="09E8C69D" w14:textId="60D51F27" w:rsidR="00D94562" w:rsidRPr="008634F9" w:rsidRDefault="007C5E23" w:rsidP="008634F9">
      <w:pPr>
        <w:pStyle w:val="Akapitzlist"/>
        <w:numPr>
          <w:ilvl w:val="0"/>
          <w:numId w:val="13"/>
        </w:numPr>
        <w:spacing w:before="60" w:afterLines="60" w:after="144"/>
        <w:ind w:left="714" w:hanging="357"/>
        <w:rPr>
          <w:rFonts w:ascii="Aptos" w:eastAsia="Aptos" w:hAnsi="Aptos" w:cs="Aptos"/>
          <w:color w:val="000000" w:themeColor="text1"/>
        </w:rPr>
      </w:pPr>
      <w:r w:rsidRPr="007C5E23">
        <w:rPr>
          <w:rFonts w:ascii="Aptos" w:eastAsia="Aptos" w:hAnsi="Aptos" w:cs="Aptos"/>
          <w:color w:val="000000" w:themeColor="text1"/>
        </w:rPr>
        <w:t xml:space="preserve">Numery zamówień Baltona (składający się z 7 cyfr - np. 1999888) powinien zostać umieszczony w polu </w:t>
      </w:r>
      <w:proofErr w:type="spellStart"/>
      <w:r w:rsidR="00BD05CC" w:rsidRPr="00B74FA1">
        <w:rPr>
          <w:rFonts w:ascii="Aptos" w:eastAsia="Aptos" w:hAnsi="Aptos" w:cs="Aptos"/>
          <w:b/>
          <w:bCs/>
          <w:color w:val="000000" w:themeColor="text1"/>
        </w:rPr>
        <w:t>Zamowienia</w:t>
      </w:r>
      <w:proofErr w:type="spellEnd"/>
      <w:r w:rsidR="00BD05CC" w:rsidRPr="00BD05C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0758F6">
        <w:rPr>
          <w:rFonts w:ascii="Aptos" w:eastAsia="Aptos" w:hAnsi="Aptos" w:cs="Aptos"/>
          <w:b/>
          <w:bCs/>
          <w:color w:val="000000" w:themeColor="text1"/>
        </w:rPr>
        <w:t>→</w:t>
      </w:r>
      <w:r w:rsidR="00BD05C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8634F9">
        <w:rPr>
          <w:rFonts w:ascii="Aptos" w:eastAsia="Aptos" w:hAnsi="Aptos" w:cs="Aptos"/>
          <w:b/>
          <w:bCs/>
          <w:color w:val="000000" w:themeColor="text1"/>
        </w:rPr>
        <w:t>NrZamówienia</w:t>
      </w:r>
      <w:proofErr w:type="spellEnd"/>
    </w:p>
    <w:p w14:paraId="27258044" w14:textId="3576F037" w:rsidR="00BF0527" w:rsidRPr="006330E3" w:rsidRDefault="006330E3" w:rsidP="008634F9">
      <w:pPr>
        <w:pStyle w:val="Akapitzlist"/>
        <w:numPr>
          <w:ilvl w:val="0"/>
          <w:numId w:val="13"/>
        </w:numPr>
        <w:spacing w:before="60" w:afterLines="60" w:after="144" w:line="360" w:lineRule="auto"/>
        <w:ind w:left="714" w:hanging="357"/>
        <w:jc w:val="both"/>
        <w:rPr>
          <w:rFonts w:ascii="Aptos" w:eastAsia="Aptos" w:hAnsi="Aptos" w:cs="Aptos"/>
          <w:color w:val="000000" w:themeColor="text1"/>
        </w:rPr>
      </w:pPr>
      <w:r w:rsidRPr="006330E3">
        <w:rPr>
          <w:rFonts w:ascii="Aptos" w:eastAsia="Aptos" w:hAnsi="Aptos" w:cs="Aptos"/>
          <w:color w:val="000000" w:themeColor="text1"/>
        </w:rPr>
        <w:t xml:space="preserve">Warunki dostawy towarów (tzw. </w:t>
      </w:r>
      <w:proofErr w:type="spellStart"/>
      <w:r w:rsidRPr="006330E3">
        <w:rPr>
          <w:rFonts w:ascii="Aptos" w:eastAsia="Aptos" w:hAnsi="Aptos" w:cs="Aptos"/>
          <w:color w:val="000000" w:themeColor="text1"/>
        </w:rPr>
        <w:t>incoterms</w:t>
      </w:r>
      <w:proofErr w:type="spellEnd"/>
      <w:r w:rsidRPr="006330E3">
        <w:rPr>
          <w:rFonts w:ascii="Aptos" w:eastAsia="Aptos" w:hAnsi="Aptos" w:cs="Aptos"/>
          <w:color w:val="000000" w:themeColor="text1"/>
        </w:rPr>
        <w:t xml:space="preserve">) należy umieścić w polu </w:t>
      </w:r>
      <w:proofErr w:type="spellStart"/>
      <w:r w:rsidRPr="008634F9">
        <w:rPr>
          <w:rFonts w:ascii="Aptos" w:eastAsia="Aptos" w:hAnsi="Aptos" w:cs="Aptos"/>
          <w:b/>
          <w:bCs/>
          <w:color w:val="000000" w:themeColor="text1"/>
        </w:rPr>
        <w:t>WarunkiDostawy</w:t>
      </w:r>
      <w:proofErr w:type="spellEnd"/>
    </w:p>
    <w:p w14:paraId="76C37C3C" w14:textId="415FEA89" w:rsidR="00980D04" w:rsidRDefault="41519E7E" w:rsidP="008634F9">
      <w:pPr>
        <w:spacing w:before="120" w:after="60" w:line="360" w:lineRule="auto"/>
        <w:ind w:left="360"/>
        <w:rPr>
          <w:rFonts w:ascii="Aptos" w:eastAsia="Aptos" w:hAnsi="Aptos" w:cs="Aptos"/>
          <w:b/>
          <w:bCs/>
          <w:color w:val="2F5496" w:themeColor="accent1" w:themeShade="BF"/>
          <w:sz w:val="28"/>
          <w:szCs w:val="28"/>
        </w:rPr>
      </w:pPr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Przykład sekcji </w:t>
      </w:r>
      <w:proofErr w:type="spellStart"/>
      <w:r w:rsidR="001D7F89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WarunkiTransakcji</w:t>
      </w:r>
      <w:proofErr w:type="spellEnd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 w strukturze </w:t>
      </w:r>
      <w:proofErr w:type="gramStart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FA(</w:t>
      </w:r>
      <w:proofErr w:type="gramEnd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3)</w:t>
      </w:r>
      <w:r w:rsidRPr="5FBE083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:</w:t>
      </w:r>
      <w:bookmarkStart w:id="5" w:name="_Toc866622420"/>
      <w:r w:rsidR="00EE4378" w:rsidRPr="00255ACE">
        <w:rPr>
          <w:noProof/>
        </w:rPr>
        <mc:AlternateContent>
          <mc:Choice Requires="wps">
            <w:drawing>
              <wp:inline distT="0" distB="0" distL="0" distR="0" wp14:anchorId="79AA7E8E" wp14:editId="1CC60300">
                <wp:extent cx="5715000" cy="1404620"/>
                <wp:effectExtent l="0" t="0" r="19050" b="13335"/>
                <wp:docPr id="6422797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9CF2D" w14:textId="77777777" w:rsidR="00EE4378" w:rsidRDefault="00EE4378" w:rsidP="00EE4378">
                            <w:pPr>
                              <w:spacing w:line="278" w:lineRule="auto"/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</w:pPr>
                            <w:r w:rsidRPr="005620C0">
                              <w:rPr>
                                <w:color w:val="70707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WarunkiTransakcji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52CDCD0F" w14:textId="77777777" w:rsidR="00EE4378" w:rsidRPr="005620C0" w:rsidRDefault="00EE4378" w:rsidP="00EE4378">
                            <w:pPr>
                              <w:spacing w:line="278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620C0">
                              <w:rPr>
                                <w:color w:val="70707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Zamowienia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3C409EE0" w14:textId="77777777" w:rsidR="00EE4378" w:rsidRDefault="00EE4378" w:rsidP="00EE4378">
                            <w:pPr>
                              <w:spacing w:line="278" w:lineRule="auto"/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</w:pPr>
                            <w:r w:rsidRPr="005620C0">
                              <w:rPr>
                                <w:color w:val="707070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DataZamowienia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0550AE"/>
                                <w:sz w:val="22"/>
                                <w:szCs w:val="22"/>
                              </w:rPr>
                              <w:t>2026-04-01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&lt;/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DataZamowienia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161BDCD5" w14:textId="77777777" w:rsidR="00EE4378" w:rsidRDefault="00EE4378" w:rsidP="00EE4378">
                            <w:pPr>
                              <w:spacing w:line="278" w:lineRule="auto"/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ab/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NrZamowienia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0550AE"/>
                                <w:sz w:val="22"/>
                                <w:szCs w:val="22"/>
                              </w:rPr>
                              <w:t>1999888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&lt;/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NrZamowienia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45F3889B" w14:textId="77777777" w:rsidR="00EE4378" w:rsidRDefault="00EE4378" w:rsidP="00EE4378">
                            <w:pPr>
                              <w:spacing w:line="278" w:lineRule="auto"/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ab/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&lt;/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Zamowienia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2ACC891D" w14:textId="77777777" w:rsidR="00EE4378" w:rsidRPr="005620C0" w:rsidRDefault="00EE4378" w:rsidP="00EE4378">
                            <w:pPr>
                              <w:spacing w:line="278" w:lineRule="auto"/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ab/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</w:t>
                            </w:r>
                            <w:r w:rsidRPr="00F03362"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WarunkiDostawy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  <w:r w:rsidRPr="008634F9">
                              <w:rPr>
                                <w:rFonts w:ascii="Consolas" w:eastAsia="Consolas" w:hAnsi="Consolas" w:cs="Consolas"/>
                                <w:color w:val="0550AE"/>
                                <w:sz w:val="22"/>
                                <w:szCs w:val="22"/>
                              </w:rPr>
                              <w:t>DAP Nowy Dwór Mazowiecki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&lt;/</w:t>
                            </w:r>
                            <w:r w:rsidRPr="00F03362"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WarunkiDostawy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4BF9A3CB" w14:textId="11EC3CE8" w:rsidR="00EE4378" w:rsidRPr="00DD63B6" w:rsidRDefault="00EE4378" w:rsidP="00EE4378">
                            <w:pPr>
                              <w:spacing w:line="278" w:lineRule="auto"/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&lt;/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WarunkiTransakcji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AA7E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" strokeweight=".5pt">
                <v:textbox style="mso-fit-shape-to-text:t">
                  <w:txbxContent>
                    <w:p w14:paraId="6639CF2D" w14:textId="77777777" w:rsidR="00EE4378" w:rsidRDefault="00EE4378" w:rsidP="00EE4378">
                      <w:pPr>
                        <w:spacing w:line="278" w:lineRule="auto"/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</w:pPr>
                      <w:r w:rsidRPr="005620C0">
                        <w:rPr>
                          <w:color w:val="70707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WarunkiTransakcji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</w:p>
                    <w:p w14:paraId="52CDCD0F" w14:textId="77777777" w:rsidR="00EE4378" w:rsidRPr="005620C0" w:rsidRDefault="00EE4378" w:rsidP="00EE4378">
                      <w:pPr>
                        <w:spacing w:line="278" w:lineRule="auto"/>
                        <w:rPr>
                          <w:sz w:val="22"/>
                          <w:szCs w:val="22"/>
                        </w:rPr>
                      </w:pPr>
                      <w:r w:rsidRPr="005620C0">
                        <w:rPr>
                          <w:color w:val="70707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Zamowienia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</w:p>
                    <w:p w14:paraId="3C409EE0" w14:textId="77777777" w:rsidR="00EE4378" w:rsidRDefault="00EE4378" w:rsidP="00EE4378">
                      <w:pPr>
                        <w:spacing w:line="278" w:lineRule="auto"/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</w:pPr>
                      <w:r w:rsidRPr="005620C0">
                        <w:rPr>
                          <w:color w:val="707070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DataZamowienia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  <w:r>
                        <w:rPr>
                          <w:rFonts w:ascii="Consolas" w:eastAsia="Consolas" w:hAnsi="Consolas" w:cs="Consolas"/>
                          <w:color w:val="0550AE"/>
                          <w:sz w:val="22"/>
                          <w:szCs w:val="22"/>
                        </w:rPr>
                        <w:t>2026-04-01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&lt;/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DataZamowienia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</w:p>
                    <w:p w14:paraId="161BDCD5" w14:textId="77777777" w:rsidR="00EE4378" w:rsidRDefault="00EE4378" w:rsidP="00EE4378">
                      <w:pPr>
                        <w:spacing w:line="278" w:lineRule="auto"/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</w:pPr>
                      <w:r>
                        <w:rPr>
                          <w:color w:val="707070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ab/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NrZamowienia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  <w:r>
                        <w:rPr>
                          <w:rFonts w:ascii="Consolas" w:eastAsia="Consolas" w:hAnsi="Consolas" w:cs="Consolas"/>
                          <w:color w:val="0550AE"/>
                          <w:sz w:val="22"/>
                          <w:szCs w:val="22"/>
                        </w:rPr>
                        <w:t>1999888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&lt;/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NrZamowienia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</w:p>
                    <w:p w14:paraId="45F3889B" w14:textId="77777777" w:rsidR="00EE4378" w:rsidRDefault="00EE4378" w:rsidP="00EE4378">
                      <w:pPr>
                        <w:spacing w:line="278" w:lineRule="auto"/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</w:pPr>
                      <w:r>
                        <w:rPr>
                          <w:color w:val="707070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ab/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&lt;/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Zamowienia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</w:p>
                    <w:p w14:paraId="2ACC891D" w14:textId="77777777" w:rsidR="00EE4378" w:rsidRPr="005620C0" w:rsidRDefault="00EE4378" w:rsidP="00EE4378">
                      <w:pPr>
                        <w:spacing w:line="278" w:lineRule="auto"/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</w:pPr>
                      <w:r>
                        <w:rPr>
                          <w:color w:val="707070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ab/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</w:t>
                      </w:r>
                      <w:r w:rsidRPr="00F03362"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WarunkiDostawy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  <w:r w:rsidRPr="008634F9">
                        <w:rPr>
                          <w:rFonts w:ascii="Consolas" w:eastAsia="Consolas" w:hAnsi="Consolas" w:cs="Consolas"/>
                          <w:color w:val="0550AE"/>
                          <w:sz w:val="22"/>
                          <w:szCs w:val="22"/>
                        </w:rPr>
                        <w:t>DAP Nowy Dwór Mazowiecki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&lt;/</w:t>
                      </w:r>
                      <w:r w:rsidRPr="00F03362"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WarunkiDostawy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</w:p>
                    <w:p w14:paraId="4BF9A3CB" w14:textId="11EC3CE8" w:rsidR="00EE4378" w:rsidRPr="00DD63B6" w:rsidRDefault="00EE4378" w:rsidP="00EE4378">
                      <w:pPr>
                        <w:spacing w:line="278" w:lineRule="auto"/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</w:pP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&lt;/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WarunkiTransakcji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B42DB8" w14:textId="77777777" w:rsidR="00EE4378" w:rsidRDefault="00EE4378" w:rsidP="008634F9">
      <w:pPr>
        <w:pStyle w:val="Nagwek3"/>
        <w:spacing w:line="259" w:lineRule="auto"/>
        <w:rPr>
          <w:rFonts w:ascii="Aptos" w:eastAsia="Aptos" w:hAnsi="Aptos" w:cs="Aptos"/>
          <w:b/>
          <w:bCs/>
        </w:rPr>
      </w:pPr>
    </w:p>
    <w:p w14:paraId="28E5C060" w14:textId="4F7C902F" w:rsidR="00BF0527" w:rsidRPr="000331BA" w:rsidRDefault="41519E7E">
      <w:pPr>
        <w:pStyle w:val="Nagwek3"/>
        <w:numPr>
          <w:ilvl w:val="0"/>
          <w:numId w:val="4"/>
        </w:numPr>
        <w:spacing w:line="259" w:lineRule="auto"/>
        <w:rPr>
          <w:rFonts w:ascii="Aptos" w:eastAsia="Aptos" w:hAnsi="Aptos" w:cs="Aptos"/>
          <w:b/>
          <w:bCs/>
        </w:rPr>
      </w:pPr>
      <w:r w:rsidRPr="5FBE083F">
        <w:rPr>
          <w:rFonts w:ascii="Aptos" w:eastAsia="Aptos" w:hAnsi="Aptos" w:cs="Aptos"/>
          <w:b/>
          <w:bCs/>
        </w:rPr>
        <w:t>Dane dotyczące dostawy</w:t>
      </w:r>
      <w:bookmarkEnd w:id="5"/>
    </w:p>
    <w:p w14:paraId="0EF63BE4" w14:textId="17DCA824" w:rsidR="00512072" w:rsidRPr="000331BA" w:rsidRDefault="41519E7E" w:rsidP="008634F9">
      <w:pPr>
        <w:pStyle w:val="Akapitzlist"/>
        <w:numPr>
          <w:ilvl w:val="0"/>
          <w:numId w:val="9"/>
        </w:numPr>
        <w:tabs>
          <w:tab w:val="num" w:pos="700"/>
        </w:tabs>
        <w:spacing w:before="60" w:after="60" w:line="259" w:lineRule="auto"/>
        <w:ind w:left="1054" w:hanging="357"/>
        <w:jc w:val="both"/>
        <w:rPr>
          <w:rFonts w:ascii="Aptos" w:eastAsia="Aptos" w:hAnsi="Aptos" w:cs="Aptos"/>
          <w:color w:val="000000" w:themeColor="text1"/>
        </w:rPr>
      </w:pPr>
      <w:r w:rsidRPr="5FBE083F">
        <w:rPr>
          <w:rFonts w:ascii="Aptos" w:eastAsia="Aptos" w:hAnsi="Aptos" w:cs="Aptos"/>
          <w:color w:val="000000" w:themeColor="text1"/>
        </w:rPr>
        <w:t xml:space="preserve">Numer WZ należy wskazać w sekcji </w:t>
      </w:r>
      <w:r w:rsidRPr="5FBE083F">
        <w:rPr>
          <w:rFonts w:ascii="Aptos" w:eastAsia="Aptos" w:hAnsi="Aptos" w:cs="Aptos"/>
          <w:b/>
          <w:bCs/>
          <w:color w:val="000000" w:themeColor="text1"/>
        </w:rPr>
        <w:t xml:space="preserve">Fa </w:t>
      </w:r>
      <w:r w:rsidR="000758F6">
        <w:rPr>
          <w:rFonts w:ascii="Aptos" w:eastAsia="Aptos" w:hAnsi="Aptos" w:cs="Aptos"/>
          <w:b/>
          <w:bCs/>
          <w:color w:val="000000" w:themeColor="text1"/>
        </w:rPr>
        <w:t>→</w:t>
      </w:r>
      <w:r w:rsidRPr="5FBE083F">
        <w:rPr>
          <w:rFonts w:ascii="Aptos" w:eastAsia="Aptos" w:hAnsi="Aptos" w:cs="Aptos"/>
          <w:b/>
          <w:bCs/>
          <w:color w:val="000000" w:themeColor="text1"/>
        </w:rPr>
        <w:t xml:space="preserve"> WZ</w:t>
      </w:r>
    </w:p>
    <w:p w14:paraId="5C0C339F" w14:textId="0BBD1E4A" w:rsidR="00BF0527" w:rsidRPr="008634F9" w:rsidRDefault="00512072" w:rsidP="008634F9">
      <w:pPr>
        <w:pStyle w:val="Akapitzlist"/>
        <w:numPr>
          <w:ilvl w:val="0"/>
          <w:numId w:val="9"/>
        </w:numPr>
        <w:tabs>
          <w:tab w:val="num" w:pos="700"/>
        </w:tabs>
        <w:spacing w:before="60" w:after="60" w:line="259" w:lineRule="auto"/>
        <w:ind w:left="1054" w:hanging="357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Dodatkowe koszty transportu powinny być </w:t>
      </w:r>
      <w:proofErr w:type="gramStart"/>
      <w:r>
        <w:rPr>
          <w:rFonts w:ascii="Aptos" w:eastAsia="Aptos" w:hAnsi="Aptos" w:cs="Aptos"/>
          <w:color w:val="000000" w:themeColor="text1"/>
        </w:rPr>
        <w:t>wykazane,</w:t>
      </w:r>
      <w:proofErr w:type="gramEnd"/>
      <w:r>
        <w:rPr>
          <w:rFonts w:ascii="Aptos" w:eastAsia="Aptos" w:hAnsi="Aptos" w:cs="Aptos"/>
          <w:color w:val="000000" w:themeColor="text1"/>
        </w:rPr>
        <w:t xml:space="preserve"> jako oddzielna pozycja na fakturze </w:t>
      </w:r>
      <w:r w:rsidR="00A802B0">
        <w:rPr>
          <w:rFonts w:ascii="Aptos" w:eastAsia="Aptos" w:hAnsi="Aptos" w:cs="Aptos"/>
          <w:color w:val="000000" w:themeColor="text1"/>
        </w:rPr>
        <w:t>(</w:t>
      </w:r>
      <w:proofErr w:type="spellStart"/>
      <w:r w:rsidR="00D65283" w:rsidRPr="008634F9">
        <w:rPr>
          <w:rFonts w:ascii="Aptos" w:eastAsia="Aptos" w:hAnsi="Aptos" w:cs="Aptos"/>
          <w:b/>
          <w:bCs/>
          <w:color w:val="000000" w:themeColor="text1"/>
        </w:rPr>
        <w:t>FaWiersz</w:t>
      </w:r>
      <w:proofErr w:type="spellEnd"/>
      <w:r w:rsidR="00A802B0" w:rsidRPr="008634F9">
        <w:rPr>
          <w:rFonts w:ascii="Aptos" w:eastAsia="Aptos" w:hAnsi="Aptos" w:cs="Aptos"/>
          <w:color w:val="000000" w:themeColor="text1"/>
        </w:rPr>
        <w:t>)</w:t>
      </w:r>
    </w:p>
    <w:p w14:paraId="5A80E2EF" w14:textId="072B2EF2" w:rsidR="00BF0527" w:rsidRPr="000331BA" w:rsidRDefault="00BF0527" w:rsidP="5FBE083F">
      <w:pPr>
        <w:tabs>
          <w:tab w:val="num" w:pos="700"/>
        </w:tabs>
        <w:spacing w:line="360" w:lineRule="auto"/>
        <w:ind w:left="360" w:hanging="360"/>
        <w:jc w:val="center"/>
        <w:rPr>
          <w:rFonts w:ascii="Aptos" w:eastAsia="Aptos" w:hAnsi="Aptos" w:cs="Aptos"/>
          <w:color w:val="000000" w:themeColor="text1"/>
        </w:rPr>
      </w:pPr>
    </w:p>
    <w:p w14:paraId="07FCBECB" w14:textId="0AC72EE1" w:rsidR="00BF0527" w:rsidRPr="000331BA" w:rsidRDefault="41519E7E">
      <w:pPr>
        <w:pStyle w:val="Nagwek3"/>
        <w:numPr>
          <w:ilvl w:val="0"/>
          <w:numId w:val="4"/>
        </w:numPr>
        <w:spacing w:line="259" w:lineRule="auto"/>
        <w:rPr>
          <w:rFonts w:ascii="Aptos" w:eastAsia="Aptos" w:hAnsi="Aptos" w:cs="Aptos"/>
          <w:b/>
          <w:bCs/>
        </w:rPr>
      </w:pPr>
      <w:bookmarkStart w:id="6" w:name="_Toc602332827"/>
      <w:r w:rsidRPr="5FBE083F">
        <w:rPr>
          <w:rFonts w:ascii="Aptos" w:eastAsia="Aptos" w:hAnsi="Aptos" w:cs="Aptos"/>
          <w:b/>
          <w:bCs/>
        </w:rPr>
        <w:t>Dane dotyczące produktu</w:t>
      </w:r>
      <w:bookmarkEnd w:id="6"/>
    </w:p>
    <w:p w14:paraId="5B8D1493" w14:textId="76048B79" w:rsidR="00BF0527" w:rsidRPr="00A57004" w:rsidRDefault="53C1EA35">
      <w:pPr>
        <w:pStyle w:val="Akapitzlist"/>
        <w:numPr>
          <w:ilvl w:val="0"/>
          <w:numId w:val="15"/>
        </w:numPr>
        <w:spacing w:before="60" w:after="60" w:line="360" w:lineRule="auto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>K</w:t>
      </w:r>
      <w:r w:rsidR="41519E7E" w:rsidRPr="00A57004">
        <w:rPr>
          <w:rFonts w:ascii="Aptos" w:eastAsia="Aptos" w:hAnsi="Aptos" w:cs="Aptos"/>
          <w:color w:val="000000" w:themeColor="text1"/>
        </w:rPr>
        <w:t>ażd</w:t>
      </w:r>
      <w:r w:rsidR="00F565AE">
        <w:rPr>
          <w:rFonts w:ascii="Aptos" w:eastAsia="Aptos" w:hAnsi="Aptos" w:cs="Aptos"/>
          <w:color w:val="000000" w:themeColor="text1"/>
        </w:rPr>
        <w:t>a pozycja faktury (</w:t>
      </w:r>
      <w:r w:rsidR="00B40674">
        <w:rPr>
          <w:rFonts w:ascii="Aptos" w:eastAsia="Aptos" w:hAnsi="Aptos" w:cs="Aptos"/>
          <w:color w:val="000000" w:themeColor="text1"/>
        </w:rPr>
        <w:t xml:space="preserve">opisująca </w:t>
      </w:r>
      <w:r w:rsidR="41519E7E" w:rsidRPr="00A57004">
        <w:rPr>
          <w:rFonts w:ascii="Aptos" w:eastAsia="Aptos" w:hAnsi="Aptos" w:cs="Aptos"/>
          <w:color w:val="000000" w:themeColor="text1"/>
        </w:rPr>
        <w:t>produkt</w:t>
      </w:r>
      <w:r w:rsidR="00F565AE">
        <w:rPr>
          <w:rFonts w:ascii="Aptos" w:eastAsia="Aptos" w:hAnsi="Aptos" w:cs="Aptos"/>
          <w:color w:val="000000" w:themeColor="text1"/>
        </w:rPr>
        <w:t>)</w:t>
      </w:r>
      <w:r w:rsidR="41519E7E" w:rsidRPr="00A57004">
        <w:rPr>
          <w:rFonts w:ascii="Aptos" w:eastAsia="Aptos" w:hAnsi="Aptos" w:cs="Aptos"/>
          <w:color w:val="000000" w:themeColor="text1"/>
        </w:rPr>
        <w:t xml:space="preserve"> powin</w:t>
      </w:r>
      <w:r w:rsidR="00B40674">
        <w:rPr>
          <w:rFonts w:ascii="Aptos" w:eastAsia="Aptos" w:hAnsi="Aptos" w:cs="Aptos"/>
          <w:color w:val="000000" w:themeColor="text1"/>
        </w:rPr>
        <w:t>na</w:t>
      </w:r>
      <w:r w:rsidR="41519E7E" w:rsidRPr="00A57004">
        <w:rPr>
          <w:rFonts w:ascii="Aptos" w:eastAsia="Aptos" w:hAnsi="Aptos" w:cs="Aptos"/>
          <w:color w:val="000000" w:themeColor="text1"/>
        </w:rPr>
        <w:t xml:space="preserve"> zawierać podstawowe dane</w:t>
      </w:r>
      <w:r w:rsidR="00705150" w:rsidRPr="00A57004">
        <w:rPr>
          <w:rFonts w:ascii="Aptos" w:eastAsia="Aptos" w:hAnsi="Aptos" w:cs="Aptos"/>
          <w:color w:val="000000" w:themeColor="text1"/>
        </w:rPr>
        <w:t>:</w:t>
      </w:r>
    </w:p>
    <w:p w14:paraId="168917BF" w14:textId="0DA4A8D0" w:rsidR="00AD67B3" w:rsidRPr="00A57004" w:rsidRDefault="0019251C" w:rsidP="008634F9">
      <w:pPr>
        <w:pStyle w:val="Akapitzlist"/>
        <w:numPr>
          <w:ilvl w:val="0"/>
          <w:numId w:val="7"/>
        </w:numPr>
        <w:spacing w:before="60" w:after="60" w:line="259" w:lineRule="auto"/>
        <w:ind w:left="1423" w:hanging="357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>n</w:t>
      </w:r>
      <w:r w:rsidR="00AD67B3" w:rsidRPr="00A57004">
        <w:rPr>
          <w:rFonts w:ascii="Aptos" w:eastAsia="Aptos" w:hAnsi="Aptos" w:cs="Aptos"/>
          <w:color w:val="000000" w:themeColor="text1"/>
        </w:rPr>
        <w:t xml:space="preserve">umer GTIN – pole </w:t>
      </w:r>
      <w:r w:rsidR="00AD67B3" w:rsidRPr="00A57004">
        <w:rPr>
          <w:rFonts w:ascii="Aptos" w:eastAsia="Aptos" w:hAnsi="Aptos" w:cs="Aptos"/>
          <w:b/>
          <w:bCs/>
          <w:color w:val="000000" w:themeColor="text1"/>
        </w:rPr>
        <w:t>GTIN</w:t>
      </w:r>
      <w:r w:rsidR="00AD67B3" w:rsidRPr="00A57004">
        <w:rPr>
          <w:rFonts w:ascii="Aptos" w:eastAsia="Aptos" w:hAnsi="Aptos" w:cs="Aptos"/>
          <w:color w:val="000000" w:themeColor="text1"/>
        </w:rPr>
        <w:t xml:space="preserve"> – liczbowa reprezentacja kodu EAN,</w:t>
      </w:r>
    </w:p>
    <w:p w14:paraId="71C8868A" w14:textId="1CAC66EA" w:rsidR="0035575D" w:rsidRPr="00A57004" w:rsidRDefault="0019251C" w:rsidP="008634F9">
      <w:pPr>
        <w:pStyle w:val="Akapitzlist"/>
        <w:numPr>
          <w:ilvl w:val="0"/>
          <w:numId w:val="7"/>
        </w:numPr>
        <w:spacing w:before="60" w:after="60" w:line="259" w:lineRule="auto"/>
        <w:ind w:left="1423" w:hanging="357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>n</w:t>
      </w:r>
      <w:r w:rsidR="008D1AE6" w:rsidRPr="00A57004">
        <w:rPr>
          <w:rFonts w:ascii="Aptos" w:eastAsia="Aptos" w:hAnsi="Aptos" w:cs="Aptos"/>
          <w:color w:val="000000" w:themeColor="text1"/>
        </w:rPr>
        <w:t xml:space="preserve">umer </w:t>
      </w:r>
      <w:r w:rsidR="0035575D" w:rsidRPr="00A57004">
        <w:rPr>
          <w:rFonts w:ascii="Aptos" w:eastAsia="Aptos" w:hAnsi="Aptos" w:cs="Aptos"/>
          <w:color w:val="000000" w:themeColor="text1"/>
        </w:rPr>
        <w:t>referencyjn</w:t>
      </w:r>
      <w:r w:rsidR="008D1AE6" w:rsidRPr="00A57004">
        <w:rPr>
          <w:rFonts w:ascii="Aptos" w:eastAsia="Aptos" w:hAnsi="Aptos" w:cs="Aptos"/>
          <w:color w:val="000000" w:themeColor="text1"/>
        </w:rPr>
        <w:t xml:space="preserve">y </w:t>
      </w:r>
      <w:r w:rsidR="0035575D" w:rsidRPr="00A57004">
        <w:rPr>
          <w:rFonts w:ascii="Aptos" w:eastAsia="Aptos" w:hAnsi="Aptos" w:cs="Aptos"/>
          <w:color w:val="000000" w:themeColor="text1"/>
        </w:rPr>
        <w:t>produkt</w:t>
      </w:r>
      <w:r w:rsidR="008D1AE6" w:rsidRPr="00A57004">
        <w:rPr>
          <w:rFonts w:ascii="Aptos" w:eastAsia="Aptos" w:hAnsi="Aptos" w:cs="Aptos"/>
          <w:color w:val="000000" w:themeColor="text1"/>
        </w:rPr>
        <w:t>u (</w:t>
      </w:r>
      <w:r w:rsidR="000F155A" w:rsidRPr="00A57004">
        <w:rPr>
          <w:rFonts w:ascii="Aptos" w:eastAsia="Aptos" w:hAnsi="Aptos" w:cs="Aptos"/>
          <w:color w:val="000000" w:themeColor="text1"/>
        </w:rPr>
        <w:t xml:space="preserve">kod towaru/producenta) – pole </w:t>
      </w:r>
      <w:r w:rsidR="000F155A" w:rsidRPr="008634F9">
        <w:rPr>
          <w:rFonts w:ascii="Aptos" w:eastAsia="Aptos" w:hAnsi="Aptos" w:cs="Aptos"/>
          <w:b/>
          <w:bCs/>
          <w:color w:val="000000" w:themeColor="text1"/>
        </w:rPr>
        <w:t>Indeks</w:t>
      </w:r>
      <w:r w:rsidR="0035575D" w:rsidRPr="00A57004">
        <w:rPr>
          <w:rFonts w:ascii="Aptos" w:eastAsia="Aptos" w:hAnsi="Aptos" w:cs="Aptos"/>
          <w:color w:val="000000" w:themeColor="text1"/>
        </w:rPr>
        <w:t>,</w:t>
      </w:r>
    </w:p>
    <w:p w14:paraId="34DE4422" w14:textId="1CF4E54B" w:rsidR="0035575D" w:rsidRPr="00A57004" w:rsidRDefault="0019251C" w:rsidP="008634F9">
      <w:pPr>
        <w:pStyle w:val="Akapitzlist"/>
        <w:numPr>
          <w:ilvl w:val="0"/>
          <w:numId w:val="7"/>
        </w:numPr>
        <w:spacing w:before="60" w:after="60" w:line="259" w:lineRule="auto"/>
        <w:ind w:left="1423" w:hanging="357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>j</w:t>
      </w:r>
      <w:r w:rsidR="00E5556C" w:rsidRPr="00A57004">
        <w:rPr>
          <w:rFonts w:ascii="Aptos" w:eastAsia="Aptos" w:hAnsi="Aptos" w:cs="Aptos"/>
          <w:color w:val="000000" w:themeColor="text1"/>
        </w:rPr>
        <w:t>ednostk</w:t>
      </w:r>
      <w:r w:rsidRPr="00A57004">
        <w:rPr>
          <w:rFonts w:ascii="Aptos" w:eastAsia="Aptos" w:hAnsi="Aptos" w:cs="Aptos"/>
          <w:color w:val="000000" w:themeColor="text1"/>
        </w:rPr>
        <w:t>i</w:t>
      </w:r>
      <w:r w:rsidR="00E5556C" w:rsidRPr="00A57004">
        <w:rPr>
          <w:rFonts w:ascii="Aptos" w:eastAsia="Aptos" w:hAnsi="Aptos" w:cs="Aptos"/>
          <w:color w:val="000000" w:themeColor="text1"/>
        </w:rPr>
        <w:t xml:space="preserve"> </w:t>
      </w:r>
      <w:r w:rsidR="007740CE" w:rsidRPr="00A57004">
        <w:rPr>
          <w:rFonts w:ascii="Aptos" w:eastAsia="Aptos" w:hAnsi="Aptos" w:cs="Aptos"/>
          <w:color w:val="000000" w:themeColor="text1"/>
        </w:rPr>
        <w:t>(</w:t>
      </w:r>
      <w:r w:rsidR="007740CE" w:rsidRPr="008634F9">
        <w:rPr>
          <w:rFonts w:ascii="Aptos" w:eastAsia="Aptos" w:hAnsi="Aptos" w:cs="Aptos"/>
          <w:b/>
          <w:bCs/>
          <w:color w:val="000000" w:themeColor="text1"/>
        </w:rPr>
        <w:t>towary powinny być wykazane w szt.</w:t>
      </w:r>
      <w:r w:rsidR="007740CE" w:rsidRPr="00A57004">
        <w:rPr>
          <w:rFonts w:ascii="Aptos" w:eastAsia="Aptos" w:hAnsi="Aptos" w:cs="Aptos"/>
          <w:color w:val="000000" w:themeColor="text1"/>
        </w:rPr>
        <w:t xml:space="preserve">) – pole </w:t>
      </w:r>
      <w:r w:rsidR="007740CE" w:rsidRPr="008634F9">
        <w:rPr>
          <w:rFonts w:ascii="Aptos" w:eastAsia="Aptos" w:hAnsi="Aptos" w:cs="Aptos"/>
          <w:b/>
          <w:bCs/>
          <w:color w:val="000000" w:themeColor="text1"/>
        </w:rPr>
        <w:t>P_8A</w:t>
      </w:r>
      <w:r w:rsidR="0035575D" w:rsidRPr="00A57004">
        <w:rPr>
          <w:rFonts w:ascii="Aptos" w:eastAsia="Aptos" w:hAnsi="Aptos" w:cs="Aptos"/>
          <w:color w:val="000000" w:themeColor="text1"/>
        </w:rPr>
        <w:t>,</w:t>
      </w:r>
    </w:p>
    <w:p w14:paraId="4512BCD1" w14:textId="031ADEAB" w:rsidR="0019251C" w:rsidRPr="00A57004" w:rsidRDefault="00170545" w:rsidP="008634F9">
      <w:pPr>
        <w:pStyle w:val="Akapitzlist"/>
        <w:numPr>
          <w:ilvl w:val="0"/>
          <w:numId w:val="7"/>
        </w:numPr>
        <w:spacing w:before="60" w:after="60" w:line="259" w:lineRule="auto"/>
        <w:ind w:left="1423" w:hanging="357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 xml:space="preserve">ilość – pole </w:t>
      </w:r>
      <w:r w:rsidRPr="00A57004">
        <w:rPr>
          <w:rFonts w:ascii="Aptos" w:eastAsia="Aptos" w:hAnsi="Aptos" w:cs="Aptos"/>
          <w:b/>
          <w:bCs/>
          <w:color w:val="000000" w:themeColor="text1"/>
        </w:rPr>
        <w:t>P</w:t>
      </w:r>
      <w:r w:rsidR="00A57367" w:rsidRPr="00A57004">
        <w:rPr>
          <w:rFonts w:ascii="Aptos" w:eastAsia="Aptos" w:hAnsi="Aptos" w:cs="Aptos"/>
          <w:b/>
          <w:bCs/>
          <w:color w:val="000000" w:themeColor="text1"/>
        </w:rPr>
        <w:t>_</w:t>
      </w:r>
      <w:r w:rsidRPr="00A57004">
        <w:rPr>
          <w:rFonts w:ascii="Aptos" w:eastAsia="Aptos" w:hAnsi="Aptos" w:cs="Aptos"/>
          <w:b/>
          <w:bCs/>
          <w:color w:val="000000" w:themeColor="text1"/>
        </w:rPr>
        <w:t>8B</w:t>
      </w:r>
      <w:r w:rsidRPr="00A57004">
        <w:rPr>
          <w:rFonts w:ascii="Aptos" w:eastAsia="Aptos" w:hAnsi="Aptos" w:cs="Aptos"/>
          <w:color w:val="000000" w:themeColor="text1"/>
        </w:rPr>
        <w:t xml:space="preserve"> – ilość produktów (po przeliczeniu z opakowań zbiorczych),</w:t>
      </w:r>
    </w:p>
    <w:p w14:paraId="55675E56" w14:textId="647F592C" w:rsidR="007E0100" w:rsidRPr="00A57004" w:rsidRDefault="00C85304" w:rsidP="008634F9">
      <w:pPr>
        <w:pStyle w:val="Akapitzlist"/>
        <w:numPr>
          <w:ilvl w:val="0"/>
          <w:numId w:val="7"/>
        </w:numPr>
        <w:spacing w:before="60" w:after="60" w:line="259" w:lineRule="auto"/>
        <w:ind w:left="1423" w:hanging="357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>cena jedno</w:t>
      </w:r>
      <w:r w:rsidR="007E0100" w:rsidRPr="00A57004">
        <w:rPr>
          <w:rFonts w:ascii="Aptos" w:eastAsia="Aptos" w:hAnsi="Aptos" w:cs="Aptos"/>
          <w:color w:val="000000" w:themeColor="text1"/>
        </w:rPr>
        <w:t>stkowa</w:t>
      </w:r>
      <w:r w:rsidR="003E7B46" w:rsidRPr="00A57004">
        <w:rPr>
          <w:rFonts w:ascii="Aptos" w:eastAsia="Aptos" w:hAnsi="Aptos" w:cs="Aptos"/>
          <w:color w:val="000000" w:themeColor="text1"/>
        </w:rPr>
        <w:t xml:space="preserve"> – pole </w:t>
      </w:r>
      <w:r w:rsidR="003E7B46" w:rsidRPr="00A57004">
        <w:rPr>
          <w:rFonts w:ascii="Aptos" w:eastAsia="Aptos" w:hAnsi="Aptos" w:cs="Aptos"/>
          <w:b/>
          <w:bCs/>
          <w:color w:val="000000" w:themeColor="text1"/>
        </w:rPr>
        <w:t>P_9A</w:t>
      </w:r>
      <w:r w:rsidR="003E7B46" w:rsidRPr="008634F9">
        <w:rPr>
          <w:rFonts w:ascii="Aptos" w:eastAsia="Aptos" w:hAnsi="Aptos" w:cs="Aptos"/>
          <w:color w:val="000000" w:themeColor="text1"/>
        </w:rPr>
        <w:t>,</w:t>
      </w:r>
    </w:p>
    <w:p w14:paraId="4DE8AAB0" w14:textId="67012ECA" w:rsidR="0035575D" w:rsidRPr="00A57004" w:rsidRDefault="0035575D" w:rsidP="008634F9">
      <w:pPr>
        <w:pStyle w:val="Akapitzlist"/>
        <w:numPr>
          <w:ilvl w:val="0"/>
          <w:numId w:val="7"/>
        </w:numPr>
        <w:spacing w:before="60" w:after="60" w:line="259" w:lineRule="auto"/>
        <w:ind w:left="1423" w:hanging="357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>wartość netto</w:t>
      </w:r>
      <w:r w:rsidR="003E7B46" w:rsidRPr="00A57004">
        <w:rPr>
          <w:rFonts w:ascii="Aptos" w:eastAsia="Aptos" w:hAnsi="Aptos" w:cs="Aptos"/>
          <w:color w:val="000000" w:themeColor="text1"/>
        </w:rPr>
        <w:t xml:space="preserve"> </w:t>
      </w:r>
      <w:r w:rsidR="00373544" w:rsidRPr="00A57004">
        <w:rPr>
          <w:rFonts w:ascii="Aptos" w:eastAsia="Aptos" w:hAnsi="Aptos" w:cs="Aptos"/>
          <w:color w:val="000000" w:themeColor="text1"/>
        </w:rPr>
        <w:t>–</w:t>
      </w:r>
      <w:r w:rsidR="003E7B46" w:rsidRPr="00A57004">
        <w:rPr>
          <w:rFonts w:ascii="Aptos" w:eastAsia="Aptos" w:hAnsi="Aptos" w:cs="Aptos"/>
          <w:color w:val="000000" w:themeColor="text1"/>
        </w:rPr>
        <w:t xml:space="preserve"> </w:t>
      </w:r>
      <w:r w:rsidR="00373544" w:rsidRPr="008634F9">
        <w:rPr>
          <w:rFonts w:ascii="Aptos" w:eastAsia="Aptos" w:hAnsi="Aptos" w:cs="Aptos"/>
          <w:b/>
          <w:bCs/>
          <w:color w:val="000000" w:themeColor="text1"/>
        </w:rPr>
        <w:t>P_11</w:t>
      </w:r>
      <w:r w:rsidR="00373544" w:rsidRPr="00A57004">
        <w:rPr>
          <w:rFonts w:ascii="Aptos" w:eastAsia="Aptos" w:hAnsi="Aptos" w:cs="Aptos"/>
          <w:color w:val="000000" w:themeColor="text1"/>
        </w:rPr>
        <w:t>,</w:t>
      </w:r>
    </w:p>
    <w:p w14:paraId="71E8EFB6" w14:textId="336CDAEB" w:rsidR="0035575D" w:rsidRPr="00A57004" w:rsidRDefault="0035575D" w:rsidP="008634F9">
      <w:pPr>
        <w:pStyle w:val="Akapitzlist"/>
        <w:numPr>
          <w:ilvl w:val="0"/>
          <w:numId w:val="7"/>
        </w:numPr>
        <w:spacing w:before="60" w:after="60" w:line="259" w:lineRule="auto"/>
        <w:ind w:left="1423" w:hanging="357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>wartość brutto</w:t>
      </w:r>
      <w:r w:rsidR="00373544" w:rsidRPr="00A57004">
        <w:rPr>
          <w:rFonts w:ascii="Aptos" w:eastAsia="Aptos" w:hAnsi="Aptos" w:cs="Aptos"/>
          <w:color w:val="000000" w:themeColor="text1"/>
        </w:rPr>
        <w:t xml:space="preserve"> – </w:t>
      </w:r>
      <w:r w:rsidR="00373544" w:rsidRPr="008634F9">
        <w:rPr>
          <w:rFonts w:ascii="Aptos" w:eastAsia="Aptos" w:hAnsi="Aptos" w:cs="Aptos"/>
          <w:b/>
          <w:bCs/>
          <w:color w:val="000000" w:themeColor="text1"/>
        </w:rPr>
        <w:t>P_11A</w:t>
      </w:r>
      <w:r w:rsidRPr="00A57004">
        <w:rPr>
          <w:rFonts w:ascii="Aptos" w:eastAsia="Aptos" w:hAnsi="Aptos" w:cs="Aptos"/>
          <w:color w:val="000000" w:themeColor="text1"/>
        </w:rPr>
        <w:t>,</w:t>
      </w:r>
    </w:p>
    <w:p w14:paraId="104107CA" w14:textId="7217338C" w:rsidR="0035575D" w:rsidRPr="00A57004" w:rsidRDefault="0035575D" w:rsidP="008634F9">
      <w:pPr>
        <w:pStyle w:val="Akapitzlist"/>
        <w:numPr>
          <w:ilvl w:val="0"/>
          <w:numId w:val="7"/>
        </w:numPr>
        <w:spacing w:before="60" w:after="60" w:line="259" w:lineRule="auto"/>
        <w:ind w:left="1423" w:hanging="357"/>
        <w:jc w:val="both"/>
        <w:rPr>
          <w:rFonts w:ascii="Aptos" w:eastAsia="Aptos" w:hAnsi="Aptos" w:cs="Aptos"/>
          <w:color w:val="000000" w:themeColor="text1"/>
        </w:rPr>
      </w:pPr>
      <w:r w:rsidRPr="00A57004">
        <w:rPr>
          <w:rFonts w:ascii="Aptos" w:eastAsia="Aptos" w:hAnsi="Aptos" w:cs="Aptos"/>
          <w:color w:val="000000" w:themeColor="text1"/>
        </w:rPr>
        <w:t>stawka VAT</w:t>
      </w:r>
      <w:r w:rsidR="00865F6F" w:rsidRPr="00A57004">
        <w:rPr>
          <w:rFonts w:ascii="Aptos" w:eastAsia="Aptos" w:hAnsi="Aptos" w:cs="Aptos"/>
          <w:color w:val="000000" w:themeColor="text1"/>
        </w:rPr>
        <w:t xml:space="preserve"> – </w:t>
      </w:r>
      <w:r w:rsidR="00865F6F" w:rsidRPr="008634F9">
        <w:rPr>
          <w:rFonts w:ascii="Aptos" w:eastAsia="Aptos" w:hAnsi="Aptos" w:cs="Aptos"/>
          <w:b/>
          <w:bCs/>
          <w:color w:val="000000" w:themeColor="text1"/>
        </w:rPr>
        <w:t>P_12</w:t>
      </w:r>
      <w:r w:rsidRPr="00A57004">
        <w:rPr>
          <w:rFonts w:ascii="Aptos" w:eastAsia="Aptos" w:hAnsi="Aptos" w:cs="Aptos"/>
          <w:color w:val="000000" w:themeColor="text1"/>
        </w:rPr>
        <w:t>,</w:t>
      </w:r>
    </w:p>
    <w:p w14:paraId="2A637829" w14:textId="66D7028A" w:rsidR="00BF0527" w:rsidRPr="000331BA" w:rsidRDefault="41519E7E" w:rsidP="008634F9">
      <w:pPr>
        <w:pStyle w:val="Akapitzlist"/>
        <w:numPr>
          <w:ilvl w:val="0"/>
          <w:numId w:val="7"/>
        </w:numPr>
        <w:spacing w:before="60" w:after="60" w:line="259" w:lineRule="auto"/>
        <w:ind w:left="1423" w:hanging="357"/>
        <w:jc w:val="both"/>
      </w:pPr>
      <w:r w:rsidRPr="00A57004">
        <w:rPr>
          <w:rFonts w:ascii="Aptos" w:eastAsia="Aptos" w:hAnsi="Aptos" w:cs="Aptos"/>
          <w:color w:val="000000" w:themeColor="text1"/>
        </w:rPr>
        <w:t xml:space="preserve">nazwa – pole </w:t>
      </w:r>
      <w:r w:rsidRPr="00A57004">
        <w:rPr>
          <w:rFonts w:ascii="Aptos" w:eastAsia="Aptos" w:hAnsi="Aptos" w:cs="Aptos"/>
          <w:b/>
          <w:bCs/>
          <w:color w:val="000000" w:themeColor="text1"/>
        </w:rPr>
        <w:t>P_7</w:t>
      </w:r>
      <w:r w:rsidRPr="00A57004">
        <w:rPr>
          <w:rFonts w:ascii="Aptos" w:eastAsia="Aptos" w:hAnsi="Aptos" w:cs="Aptos"/>
          <w:color w:val="000000" w:themeColor="text1"/>
        </w:rPr>
        <w:t>,</w:t>
      </w:r>
    </w:p>
    <w:p w14:paraId="48792A77" w14:textId="24EC3C2F" w:rsidR="00BF0527" w:rsidRPr="000331BA" w:rsidRDefault="41519E7E">
      <w:pPr>
        <w:pStyle w:val="Nagwek3"/>
        <w:numPr>
          <w:ilvl w:val="0"/>
          <w:numId w:val="4"/>
        </w:numPr>
        <w:spacing w:line="259" w:lineRule="auto"/>
        <w:rPr>
          <w:rFonts w:ascii="Aptos" w:eastAsia="Aptos" w:hAnsi="Aptos" w:cs="Aptos"/>
          <w:b/>
          <w:bCs/>
        </w:rPr>
      </w:pPr>
      <w:bookmarkStart w:id="7" w:name="_Toc2025890003"/>
      <w:r w:rsidRPr="5FBE083F">
        <w:rPr>
          <w:rFonts w:ascii="Aptos" w:eastAsia="Aptos" w:hAnsi="Aptos" w:cs="Aptos"/>
          <w:b/>
          <w:bCs/>
        </w:rPr>
        <w:lastRenderedPageBreak/>
        <w:t>Rachunek bankowy</w:t>
      </w:r>
      <w:bookmarkEnd w:id="7"/>
    </w:p>
    <w:p w14:paraId="03CFE596" w14:textId="27DDC47E" w:rsidR="00BF0527" w:rsidRPr="000331BA" w:rsidRDefault="41519E7E" w:rsidP="008634F9">
      <w:pPr>
        <w:pStyle w:val="Akapitzlist"/>
        <w:numPr>
          <w:ilvl w:val="0"/>
          <w:numId w:val="11"/>
        </w:numPr>
        <w:spacing w:before="60" w:after="60" w:line="259" w:lineRule="auto"/>
        <w:ind w:left="714" w:hanging="357"/>
        <w:jc w:val="both"/>
        <w:rPr>
          <w:rFonts w:ascii="Aptos" w:eastAsia="Aptos" w:hAnsi="Aptos" w:cs="Aptos"/>
          <w:color w:val="000000" w:themeColor="text1"/>
        </w:rPr>
      </w:pPr>
      <w:r w:rsidRPr="5FBE083F">
        <w:rPr>
          <w:rFonts w:ascii="Aptos" w:eastAsia="Aptos" w:hAnsi="Aptos" w:cs="Aptos"/>
          <w:color w:val="000000" w:themeColor="text1"/>
        </w:rPr>
        <w:t xml:space="preserve">Numer rachunku bankowego należy wpisywać </w:t>
      </w:r>
      <w:r w:rsidRPr="5FBE083F">
        <w:rPr>
          <w:rFonts w:ascii="Aptos" w:eastAsia="Aptos" w:hAnsi="Aptos" w:cs="Aptos"/>
          <w:b/>
          <w:bCs/>
          <w:color w:val="000000" w:themeColor="text1"/>
        </w:rPr>
        <w:t>wyłącznie jako ciąg cyfr (opcjonalnie z prefiksem PL)</w:t>
      </w:r>
      <w:r w:rsidRPr="5FBE083F">
        <w:rPr>
          <w:rFonts w:ascii="Aptos" w:eastAsia="Aptos" w:hAnsi="Aptos" w:cs="Aptos"/>
          <w:color w:val="000000" w:themeColor="text1"/>
        </w:rPr>
        <w:t>,</w:t>
      </w:r>
    </w:p>
    <w:p w14:paraId="1898813C" w14:textId="364FBD18" w:rsidR="00BF0527" w:rsidRDefault="41519E7E" w:rsidP="00513F7E">
      <w:pPr>
        <w:pStyle w:val="Akapitzlist"/>
        <w:numPr>
          <w:ilvl w:val="0"/>
          <w:numId w:val="11"/>
        </w:numPr>
        <w:spacing w:before="60" w:after="60" w:line="259" w:lineRule="auto"/>
        <w:ind w:left="714" w:hanging="357"/>
        <w:jc w:val="both"/>
        <w:rPr>
          <w:rFonts w:ascii="Aptos" w:eastAsia="Aptos" w:hAnsi="Aptos" w:cs="Aptos"/>
          <w:color w:val="000000" w:themeColor="text1"/>
        </w:rPr>
      </w:pPr>
      <w:r w:rsidRPr="5FBE083F">
        <w:rPr>
          <w:rFonts w:ascii="Aptos" w:eastAsia="Aptos" w:hAnsi="Aptos" w:cs="Aptos"/>
          <w:color w:val="000000" w:themeColor="text1"/>
        </w:rPr>
        <w:t xml:space="preserve">Numer rachunku musi znaleźć się w </w:t>
      </w:r>
      <w:r w:rsidRPr="5FBE083F">
        <w:rPr>
          <w:rFonts w:ascii="Aptos" w:eastAsia="Aptos" w:hAnsi="Aptos" w:cs="Aptos"/>
          <w:b/>
          <w:bCs/>
          <w:color w:val="000000" w:themeColor="text1"/>
        </w:rPr>
        <w:t>dedykowanym polu rachunku bankowego</w:t>
      </w:r>
      <w:r w:rsidRPr="5FBE083F">
        <w:rPr>
          <w:rFonts w:ascii="Aptos" w:eastAsia="Aptos" w:hAnsi="Aptos" w:cs="Aptos"/>
          <w:color w:val="000000" w:themeColor="text1"/>
        </w:rPr>
        <w:t xml:space="preserve"> w strukturze XML.</w:t>
      </w:r>
    </w:p>
    <w:p w14:paraId="46034840" w14:textId="77777777" w:rsidR="00371EEA" w:rsidRPr="000331BA" w:rsidRDefault="00371EEA" w:rsidP="008634F9">
      <w:pPr>
        <w:pStyle w:val="Akapitzlist"/>
        <w:spacing w:before="60" w:after="60" w:line="259" w:lineRule="auto"/>
        <w:ind w:left="714"/>
        <w:jc w:val="both"/>
        <w:rPr>
          <w:rFonts w:ascii="Aptos" w:eastAsia="Aptos" w:hAnsi="Aptos" w:cs="Aptos"/>
          <w:color w:val="000000" w:themeColor="text1"/>
        </w:rPr>
      </w:pPr>
    </w:p>
    <w:p w14:paraId="7422B0CC" w14:textId="6ED4A2B3" w:rsidR="00BF0527" w:rsidRPr="000331BA" w:rsidRDefault="00D032F2" w:rsidP="008634F9">
      <w:pPr>
        <w:spacing w:before="60" w:after="60" w:line="360" w:lineRule="auto"/>
        <w:ind w:firstLine="357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Przykład sekcji </w:t>
      </w:r>
      <w:proofErr w:type="spellStart"/>
      <w:r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Platnosc</w:t>
      </w:r>
      <w:proofErr w:type="spellEnd"/>
      <w:r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w strukturze </w:t>
      </w:r>
      <w:proofErr w:type="gramStart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FA(</w:t>
      </w:r>
      <w:proofErr w:type="gramEnd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3</w:t>
      </w:r>
      <w:r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)</w:t>
      </w:r>
      <w:r w:rsidR="41519E7E" w:rsidRPr="5FBE083F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:</w:t>
      </w:r>
    </w:p>
    <w:p w14:paraId="2466CBB0" w14:textId="7B702733" w:rsidR="00BF0527" w:rsidRPr="000331BA" w:rsidRDefault="3E3BB0CC" w:rsidP="5FBE083F">
      <w:p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547B45AE" wp14:editId="74123CFC">
            <wp:extent cx="5566152" cy="1080000"/>
            <wp:effectExtent l="152400" t="152400" r="320675" b="349250"/>
            <wp:docPr id="1613790563" name="drawing" title="Pole tekstowe 2, 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90563" name="Picture 161379056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6152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FF6E36" w14:textId="4400EFDF" w:rsidR="00F67F62" w:rsidRPr="00F67F62" w:rsidRDefault="00D854FA" w:rsidP="00F67F62">
      <w:pPr>
        <w:pStyle w:val="Nagwek3"/>
        <w:numPr>
          <w:ilvl w:val="0"/>
          <w:numId w:val="4"/>
        </w:numPr>
        <w:spacing w:line="259" w:lineRule="auto"/>
        <w:rPr>
          <w:rFonts w:ascii="Aptos" w:eastAsia="Aptos" w:hAnsi="Aptos" w:cs="Aptos"/>
          <w:b/>
          <w:bCs/>
        </w:rPr>
      </w:pPr>
      <w:bookmarkStart w:id="8" w:name="_Toc653202092"/>
      <w:r>
        <w:rPr>
          <w:rFonts w:ascii="Aptos" w:eastAsia="Aptos" w:hAnsi="Aptos" w:cs="Aptos"/>
          <w:b/>
          <w:bCs/>
        </w:rPr>
        <w:t>Pozostałe informacje</w:t>
      </w:r>
    </w:p>
    <w:p w14:paraId="453A0F21" w14:textId="6EF2C7D0" w:rsidR="00D854FA" w:rsidRPr="008634F9" w:rsidRDefault="00D854FA" w:rsidP="008634F9">
      <w:pPr>
        <w:pStyle w:val="Akapitzlist"/>
        <w:keepNext/>
        <w:keepLines/>
        <w:numPr>
          <w:ilvl w:val="0"/>
          <w:numId w:val="3"/>
        </w:numPr>
        <w:spacing w:beforeLines="60" w:before="144" w:afterLines="60" w:after="144" w:line="259" w:lineRule="auto"/>
        <w:ind w:hanging="357"/>
        <w:rPr>
          <w:rFonts w:ascii="Aptos" w:eastAsiaTheme="minorEastAsia" w:hAnsi="Aptos" w:cstheme="minorBidi"/>
          <w:color w:val="000000" w:themeColor="text1"/>
        </w:rPr>
      </w:pPr>
      <w:r w:rsidRPr="008634F9">
        <w:rPr>
          <w:rFonts w:ascii="Aptos" w:eastAsiaTheme="minorEastAsia" w:hAnsi="Aptos" w:cstheme="minorBidi"/>
          <w:color w:val="000000" w:themeColor="text1"/>
        </w:rPr>
        <w:t>Faktura powinna zawierać podstawowe dane</w:t>
      </w:r>
      <w:r w:rsidR="00B54460" w:rsidRPr="008634F9">
        <w:rPr>
          <w:rFonts w:ascii="Aptos" w:eastAsiaTheme="minorEastAsia" w:hAnsi="Aptos" w:cstheme="minorBidi"/>
          <w:color w:val="000000" w:themeColor="text1"/>
        </w:rPr>
        <w:t>, takie jak</w:t>
      </w:r>
      <w:r w:rsidR="0052614C">
        <w:rPr>
          <w:rFonts w:ascii="Aptos" w:eastAsiaTheme="minorEastAsia" w:hAnsi="Aptos" w:cstheme="minorBidi"/>
          <w:color w:val="000000" w:themeColor="text1"/>
        </w:rPr>
        <w:t>:</w:t>
      </w:r>
    </w:p>
    <w:p w14:paraId="073AF71F" w14:textId="04B38D2C" w:rsidR="001C1C8B" w:rsidRPr="0067334F" w:rsidRDefault="001C1C8B" w:rsidP="008634F9">
      <w:pPr>
        <w:pStyle w:val="Akapitzlist"/>
        <w:keepNext/>
        <w:keepLines/>
        <w:numPr>
          <w:ilvl w:val="1"/>
          <w:numId w:val="3"/>
        </w:numPr>
        <w:spacing w:beforeLines="60" w:before="144" w:afterLines="60" w:after="144" w:line="259" w:lineRule="auto"/>
        <w:ind w:hanging="357"/>
        <w:rPr>
          <w:rFonts w:ascii="Aptos" w:eastAsia="Aptos" w:hAnsi="Aptos" w:cs="Aptos"/>
          <w:color w:val="000000" w:themeColor="text1"/>
        </w:rPr>
      </w:pPr>
      <w:r w:rsidRPr="008634F9">
        <w:rPr>
          <w:rFonts w:ascii="Aptos" w:eastAsiaTheme="minorEastAsia" w:hAnsi="Aptos" w:cstheme="minorBidi"/>
          <w:color w:val="000000" w:themeColor="text1"/>
        </w:rPr>
        <w:t>dane dostawcy wystawiającego fakturę: pełna nazwa, adres, NIP,</w:t>
      </w:r>
    </w:p>
    <w:p w14:paraId="5F632D5E" w14:textId="1EDC1C6E" w:rsidR="00D854FA" w:rsidRPr="008634F9" w:rsidRDefault="00D854FA" w:rsidP="008634F9">
      <w:pPr>
        <w:pStyle w:val="Akapitzlist"/>
        <w:keepNext/>
        <w:keepLines/>
        <w:numPr>
          <w:ilvl w:val="1"/>
          <w:numId w:val="1"/>
        </w:numPr>
        <w:spacing w:beforeLines="60" w:before="144" w:afterLines="60" w:after="144" w:line="259" w:lineRule="auto"/>
        <w:ind w:hanging="357"/>
        <w:rPr>
          <w:rFonts w:ascii="Aptos" w:eastAsiaTheme="minorEastAsia" w:hAnsi="Aptos" w:cstheme="minorBidi"/>
          <w:color w:val="000000" w:themeColor="text1"/>
        </w:rPr>
      </w:pPr>
      <w:r w:rsidRPr="008634F9">
        <w:rPr>
          <w:rFonts w:ascii="Aptos" w:eastAsiaTheme="minorEastAsia" w:hAnsi="Aptos" w:cstheme="minorBidi"/>
          <w:color w:val="000000" w:themeColor="text1"/>
        </w:rPr>
        <w:t>numer faktury,</w:t>
      </w:r>
    </w:p>
    <w:p w14:paraId="7AD05AD1" w14:textId="77777777" w:rsidR="00D854FA" w:rsidRPr="008634F9" w:rsidRDefault="00D854FA" w:rsidP="008634F9">
      <w:pPr>
        <w:pStyle w:val="Akapitzlist"/>
        <w:keepNext/>
        <w:keepLines/>
        <w:numPr>
          <w:ilvl w:val="1"/>
          <w:numId w:val="1"/>
        </w:numPr>
        <w:spacing w:beforeLines="60" w:before="144" w:afterLines="60" w:after="144" w:line="259" w:lineRule="auto"/>
        <w:ind w:hanging="357"/>
        <w:rPr>
          <w:rFonts w:ascii="Aptos" w:eastAsiaTheme="minorEastAsia" w:hAnsi="Aptos" w:cstheme="minorBidi"/>
          <w:color w:val="000000" w:themeColor="text1"/>
        </w:rPr>
      </w:pPr>
      <w:r w:rsidRPr="008634F9">
        <w:rPr>
          <w:rFonts w:ascii="Aptos" w:eastAsiaTheme="minorEastAsia" w:hAnsi="Aptos" w:cstheme="minorBidi"/>
          <w:color w:val="000000" w:themeColor="text1"/>
        </w:rPr>
        <w:t>data wystawienia faktury,</w:t>
      </w:r>
    </w:p>
    <w:p w14:paraId="263904CE" w14:textId="77777777" w:rsidR="00D854FA" w:rsidRPr="008634F9" w:rsidRDefault="00D854FA" w:rsidP="008634F9">
      <w:pPr>
        <w:pStyle w:val="Akapitzlist"/>
        <w:keepNext/>
        <w:keepLines/>
        <w:numPr>
          <w:ilvl w:val="1"/>
          <w:numId w:val="1"/>
        </w:numPr>
        <w:spacing w:beforeLines="60" w:before="144" w:afterLines="60" w:after="144" w:line="259" w:lineRule="auto"/>
        <w:ind w:hanging="357"/>
        <w:rPr>
          <w:rFonts w:ascii="Aptos" w:eastAsiaTheme="minorEastAsia" w:hAnsi="Aptos" w:cstheme="minorBidi"/>
          <w:color w:val="000000" w:themeColor="text1"/>
        </w:rPr>
      </w:pPr>
      <w:r w:rsidRPr="008634F9">
        <w:rPr>
          <w:rFonts w:ascii="Aptos" w:eastAsiaTheme="minorEastAsia" w:hAnsi="Aptos" w:cstheme="minorBidi"/>
          <w:color w:val="000000" w:themeColor="text1"/>
        </w:rPr>
        <w:t>termin płatności,</w:t>
      </w:r>
    </w:p>
    <w:p w14:paraId="5B0C0F3A" w14:textId="58E1C897" w:rsidR="00D854FA" w:rsidRPr="008634F9" w:rsidRDefault="00D854FA" w:rsidP="008634F9">
      <w:pPr>
        <w:pStyle w:val="Akapitzlist"/>
        <w:keepNext/>
        <w:keepLines/>
        <w:numPr>
          <w:ilvl w:val="1"/>
          <w:numId w:val="1"/>
        </w:numPr>
        <w:spacing w:beforeLines="60" w:before="144" w:afterLines="60" w:after="144" w:line="259" w:lineRule="auto"/>
        <w:ind w:hanging="357"/>
        <w:rPr>
          <w:rFonts w:ascii="Aptos" w:eastAsiaTheme="minorEastAsia" w:hAnsi="Aptos" w:cstheme="minorBidi"/>
          <w:color w:val="000000" w:themeColor="text1"/>
        </w:rPr>
      </w:pPr>
      <w:r w:rsidRPr="008634F9">
        <w:rPr>
          <w:rFonts w:ascii="Aptos" w:eastAsiaTheme="minorEastAsia" w:hAnsi="Aptos" w:cstheme="minorBidi"/>
          <w:color w:val="000000" w:themeColor="text1"/>
        </w:rPr>
        <w:t>waluta.</w:t>
      </w:r>
    </w:p>
    <w:bookmarkEnd w:id="8"/>
    <w:p w14:paraId="35C6025A" w14:textId="69526304" w:rsidR="00BF0527" w:rsidRPr="000331BA" w:rsidRDefault="41519E7E" w:rsidP="008634F9">
      <w:pPr>
        <w:pStyle w:val="Akapitzlist"/>
        <w:numPr>
          <w:ilvl w:val="0"/>
          <w:numId w:val="10"/>
        </w:numPr>
        <w:spacing w:beforeLines="60" w:before="144" w:afterLines="60" w:after="144" w:line="259" w:lineRule="auto"/>
        <w:ind w:hanging="357"/>
        <w:jc w:val="both"/>
        <w:rPr>
          <w:rFonts w:ascii="Aptos" w:eastAsia="Aptos" w:hAnsi="Aptos" w:cs="Aptos"/>
          <w:color w:val="000000" w:themeColor="text1"/>
        </w:rPr>
      </w:pPr>
      <w:r w:rsidRPr="5FBE083F">
        <w:rPr>
          <w:rFonts w:ascii="Aptos" w:eastAsia="Aptos" w:hAnsi="Aptos" w:cs="Aptos"/>
          <w:color w:val="000000" w:themeColor="text1"/>
        </w:rPr>
        <w:t xml:space="preserve">Sumy pozycji muszą być </w:t>
      </w:r>
      <w:r w:rsidRPr="5FBE083F">
        <w:rPr>
          <w:rFonts w:ascii="Aptos" w:eastAsia="Aptos" w:hAnsi="Aptos" w:cs="Aptos"/>
          <w:b/>
          <w:bCs/>
          <w:color w:val="000000" w:themeColor="text1"/>
        </w:rPr>
        <w:t>dokładnie zgodne</w:t>
      </w:r>
      <w:r w:rsidRPr="5FBE083F">
        <w:rPr>
          <w:rFonts w:ascii="Aptos" w:eastAsia="Aptos" w:hAnsi="Aptos" w:cs="Aptos"/>
          <w:color w:val="000000" w:themeColor="text1"/>
        </w:rPr>
        <w:t xml:space="preserve"> z podsumowaniem faktury (netto, VAT, brutto).</w:t>
      </w:r>
    </w:p>
    <w:p w14:paraId="6BE2E50E" w14:textId="77777777" w:rsidR="00F05474" w:rsidRDefault="00F05474" w:rsidP="008634F9">
      <w:pPr>
        <w:pStyle w:val="Nagwek3"/>
        <w:spacing w:line="259" w:lineRule="auto"/>
        <w:ind w:left="360"/>
        <w:rPr>
          <w:rFonts w:ascii="Aptos" w:eastAsia="Aptos" w:hAnsi="Aptos" w:cs="Aptos"/>
          <w:b/>
          <w:bCs/>
        </w:rPr>
      </w:pPr>
      <w:bookmarkStart w:id="9" w:name="_Toc150693113"/>
    </w:p>
    <w:p w14:paraId="2565D97A" w14:textId="77777777" w:rsidR="005A1BC5" w:rsidRDefault="005A1BC5">
      <w:pPr>
        <w:rPr>
          <w:rFonts w:ascii="Aptos" w:eastAsia="Aptos" w:hAnsi="Aptos" w:cs="Aptos"/>
          <w:b/>
          <w:bCs/>
          <w:color w:val="2F5496" w:themeColor="accent1" w:themeShade="BF"/>
          <w:sz w:val="28"/>
          <w:szCs w:val="28"/>
        </w:rPr>
      </w:pPr>
      <w:r>
        <w:rPr>
          <w:rFonts w:ascii="Aptos" w:eastAsia="Aptos" w:hAnsi="Aptos" w:cs="Aptos"/>
          <w:b/>
          <w:bCs/>
        </w:rPr>
        <w:br w:type="page"/>
      </w:r>
    </w:p>
    <w:p w14:paraId="0C363FFE" w14:textId="7FF64299" w:rsidR="00BF0527" w:rsidRPr="000331BA" w:rsidRDefault="41519E7E">
      <w:pPr>
        <w:pStyle w:val="Nagwek3"/>
        <w:numPr>
          <w:ilvl w:val="0"/>
          <w:numId w:val="4"/>
        </w:numPr>
        <w:spacing w:line="259" w:lineRule="auto"/>
        <w:rPr>
          <w:rFonts w:ascii="Aptos" w:eastAsia="Aptos" w:hAnsi="Aptos" w:cs="Aptos"/>
          <w:b/>
          <w:bCs/>
        </w:rPr>
      </w:pPr>
      <w:r w:rsidRPr="5FBE083F">
        <w:rPr>
          <w:rFonts w:ascii="Aptos" w:eastAsia="Aptos" w:hAnsi="Aptos" w:cs="Aptos"/>
          <w:b/>
          <w:bCs/>
        </w:rPr>
        <w:lastRenderedPageBreak/>
        <w:t>Rozwiązanie zastępcze</w:t>
      </w:r>
      <w:bookmarkEnd w:id="9"/>
    </w:p>
    <w:p w14:paraId="44056904" w14:textId="3C2B131F" w:rsidR="00BF0527" w:rsidRPr="000331BA" w:rsidRDefault="41519E7E">
      <w:pPr>
        <w:pStyle w:val="Akapitzlist"/>
        <w:numPr>
          <w:ilvl w:val="0"/>
          <w:numId w:val="10"/>
        </w:numPr>
        <w:spacing w:before="60" w:after="60" w:line="360" w:lineRule="auto"/>
        <w:jc w:val="both"/>
        <w:rPr>
          <w:rFonts w:ascii="Aptos" w:eastAsia="Aptos" w:hAnsi="Aptos" w:cs="Aptos"/>
          <w:color w:val="000000" w:themeColor="text1"/>
        </w:rPr>
      </w:pPr>
      <w:r w:rsidRPr="5FBE083F">
        <w:rPr>
          <w:rFonts w:ascii="Aptos" w:eastAsia="Aptos" w:hAnsi="Aptos" w:cs="Aptos"/>
          <w:color w:val="000000" w:themeColor="text1"/>
        </w:rPr>
        <w:t>Jeżeli nie ma możliwość technicznych pozwalających na umieszczenie wszystkich powyższych danych w dedykowanych polach w strukturze XML</w:t>
      </w:r>
      <w:r w:rsidR="36F7EABF" w:rsidRPr="5FBE083F">
        <w:rPr>
          <w:rFonts w:ascii="Aptos" w:eastAsia="Aptos" w:hAnsi="Aptos" w:cs="Aptos"/>
          <w:color w:val="000000" w:themeColor="text1"/>
        </w:rPr>
        <w:t>,</w:t>
      </w:r>
      <w:r w:rsidRPr="5FBE083F">
        <w:rPr>
          <w:rFonts w:ascii="Aptos" w:eastAsia="Aptos" w:hAnsi="Aptos" w:cs="Aptos"/>
          <w:color w:val="000000" w:themeColor="text1"/>
        </w:rPr>
        <w:t xml:space="preserve"> prosimy o wskazanie najważniejszych danych w opisie faktury</w:t>
      </w:r>
      <w:r w:rsidR="00827CC0">
        <w:rPr>
          <w:rFonts w:ascii="Aptos" w:eastAsia="Aptos" w:hAnsi="Aptos" w:cs="Aptos"/>
          <w:color w:val="000000" w:themeColor="text1"/>
        </w:rPr>
        <w:t xml:space="preserve"> zgodnie z przykładem poniżej.</w:t>
      </w:r>
    </w:p>
    <w:p w14:paraId="4E436DDE" w14:textId="5B895AB6" w:rsidR="00BF0527" w:rsidRDefault="00BF0527" w:rsidP="5FBE083F">
      <w:p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CA465CE" w14:textId="567265A9" w:rsidR="00A9082E" w:rsidRPr="008634F9" w:rsidRDefault="00A9082E" w:rsidP="008634F9">
      <w:pPr>
        <w:spacing w:before="120" w:after="60" w:line="360" w:lineRule="auto"/>
        <w:ind w:left="360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Przykład sekcji </w:t>
      </w:r>
      <w:proofErr w:type="spellStart"/>
      <w:r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DodatkowyOpis</w:t>
      </w:r>
      <w:proofErr w:type="spellEnd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 w strukturze </w:t>
      </w:r>
      <w:proofErr w:type="gramStart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FA(</w:t>
      </w:r>
      <w:proofErr w:type="gramEnd"/>
      <w:r w:rsidRPr="5FBE083F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3)</w:t>
      </w:r>
      <w:r w:rsidRPr="5FBE083F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:</w:t>
      </w:r>
    </w:p>
    <w:p w14:paraId="23D11BD8" w14:textId="1CAC26B1" w:rsidR="00CB597F" w:rsidRPr="000331BA" w:rsidRDefault="00C720DE" w:rsidP="5FBE083F">
      <w:pPr>
        <w:spacing w:line="36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255ACE">
        <w:rPr>
          <w:noProof/>
          <w:color w:val="707070"/>
          <w:sz w:val="22"/>
          <w:szCs w:val="22"/>
        </w:rPr>
        <mc:AlternateContent>
          <mc:Choice Requires="wps">
            <w:drawing>
              <wp:inline distT="0" distB="0" distL="0" distR="0" wp14:anchorId="13550D79" wp14:editId="40F2A523">
                <wp:extent cx="5715000" cy="1404620"/>
                <wp:effectExtent l="0" t="0" r="19050" b="13335"/>
                <wp:docPr id="5362328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539AD" w14:textId="77777777" w:rsidR="00C720DE" w:rsidRDefault="00C720DE" w:rsidP="00C720DE">
                            <w:pPr>
                              <w:spacing w:line="278" w:lineRule="auto"/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</w:pPr>
                            <w:r w:rsidRPr="005620C0">
                              <w:rPr>
                                <w:color w:val="70707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DodatkowyOpis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3C229550" w14:textId="2EE9513F" w:rsidR="00C720DE" w:rsidRPr="005620C0" w:rsidRDefault="00C720DE" w:rsidP="00C720DE">
                            <w:pPr>
                              <w:spacing w:line="278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620C0">
                              <w:rPr>
                                <w:color w:val="70707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Klucz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0550AE"/>
                                <w:sz w:val="22"/>
                                <w:szCs w:val="22"/>
                              </w:rPr>
                              <w:t>Opis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&lt;/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Klucz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15C70218" w14:textId="47DEA3DF" w:rsidR="00C720DE" w:rsidRPr="005620C0" w:rsidRDefault="00C720DE" w:rsidP="00C720DE">
                            <w:pPr>
                              <w:spacing w:line="278" w:lineRule="auto"/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</w:pPr>
                            <w:r w:rsidRPr="005620C0">
                              <w:rPr>
                                <w:color w:val="707070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Wartosc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0550AE"/>
                                <w:sz w:val="22"/>
                                <w:szCs w:val="22"/>
                              </w:rPr>
                              <w:t>Odbio</w:t>
                            </w:r>
                            <w:r w:rsidR="00F54349">
                              <w:rPr>
                                <w:rFonts w:ascii="Consolas" w:eastAsia="Consolas" w:hAnsi="Consolas" w:cs="Consolas"/>
                                <w:color w:val="0550AE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0550AE"/>
                                <w:sz w:val="22"/>
                                <w:szCs w:val="22"/>
                              </w:rPr>
                              <w:t>rca_nazwa:BALTONA B05 Zoom</w:t>
                            </w:r>
                            <w:r w:rsidR="00A12C00">
                              <w:rPr>
                                <w:rFonts w:ascii="Consolas" w:eastAsia="Consolas" w:hAnsi="Consolas" w:cs="Consolas"/>
                                <w:color w:val="0550AE"/>
                                <w:sz w:val="22"/>
                                <w:szCs w:val="22"/>
                              </w:rPr>
                              <w:t>; Odbiorca_GLN:5900316581031; NrZamowienia:1999888</w:t>
                            </w:r>
                            <w:r w:rsidR="00FE1A0C">
                              <w:rPr>
                                <w:rFonts w:ascii="Consolas" w:eastAsia="Consolas" w:hAnsi="Consolas" w:cs="Consolas"/>
                                <w:color w:val="0550AE"/>
                                <w:sz w:val="22"/>
                                <w:szCs w:val="22"/>
                              </w:rPr>
                              <w:t>;</w:t>
                            </w:r>
                            <w:r w:rsidR="007525A3">
                              <w:rPr>
                                <w:rFonts w:ascii="Consolas" w:eastAsia="Consolas" w:hAnsi="Consolas" w:cs="Consolas"/>
                                <w:color w:val="0550A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1A0C">
                              <w:rPr>
                                <w:rFonts w:ascii="Consolas" w:eastAsia="Consolas" w:hAnsi="Consolas" w:cs="Consolas"/>
                                <w:color w:val="0550AE"/>
                                <w:sz w:val="22"/>
                                <w:szCs w:val="22"/>
                              </w:rPr>
                              <w:t>WZ:86945/2026; AkcyzaRazem:2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0550AE"/>
                                <w:sz w:val="22"/>
                                <w:szCs w:val="22"/>
                              </w:rPr>
                              <w:t>055.33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&lt;/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Wartosc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0EA81901" w14:textId="77777777" w:rsidR="00C720DE" w:rsidRPr="00DD63B6" w:rsidRDefault="00C720DE" w:rsidP="00C720DE">
                            <w:pPr>
                              <w:spacing w:line="278" w:lineRule="auto"/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color w:val="707070"/>
                                <w:sz w:val="22"/>
                                <w:szCs w:val="22"/>
                              </w:rPr>
                              <w:tab/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&lt;/</w:t>
                            </w:r>
                            <w:r>
                              <w:rPr>
                                <w:rFonts w:ascii="Consolas" w:eastAsia="Consolas" w:hAnsi="Consolas" w:cs="Consolas"/>
                                <w:color w:val="1F2328"/>
                                <w:sz w:val="22"/>
                                <w:szCs w:val="22"/>
                              </w:rPr>
                              <w:t>DodatkowyOpis</w:t>
                            </w:r>
                            <w:r w:rsidRPr="005620C0">
                              <w:rPr>
                                <w:rFonts w:ascii="Consolas" w:eastAsia="Consolas" w:hAnsi="Consolas" w:cs="Consolas"/>
                                <w:color w:val="CF222E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550D79" id="_x0000_s1027" type="#_x0000_t202" style="width:450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" strokeweight=".5pt">
                <v:textbox style="mso-fit-shape-to-text:t">
                  <w:txbxContent>
                    <w:p w14:paraId="712539AD" w14:textId="77777777" w:rsidR="00C720DE" w:rsidRDefault="00C720DE" w:rsidP="00C720DE">
                      <w:pPr>
                        <w:spacing w:line="278" w:lineRule="auto"/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</w:pPr>
                      <w:r w:rsidRPr="005620C0">
                        <w:rPr>
                          <w:color w:val="70707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DodatkowyOpis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</w:p>
                    <w:p w14:paraId="3C229550" w14:textId="2EE9513F" w:rsidR="00C720DE" w:rsidRPr="005620C0" w:rsidRDefault="00C720DE" w:rsidP="00C720DE">
                      <w:pPr>
                        <w:spacing w:line="278" w:lineRule="auto"/>
                        <w:rPr>
                          <w:sz w:val="22"/>
                          <w:szCs w:val="22"/>
                        </w:rPr>
                      </w:pPr>
                      <w:r w:rsidRPr="005620C0">
                        <w:rPr>
                          <w:color w:val="70707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Klucz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  <w:r>
                        <w:rPr>
                          <w:rFonts w:ascii="Consolas" w:eastAsia="Consolas" w:hAnsi="Consolas" w:cs="Consolas"/>
                          <w:color w:val="0550AE"/>
                          <w:sz w:val="22"/>
                          <w:szCs w:val="22"/>
                        </w:rPr>
                        <w:t>Opis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&lt;/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Klucz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</w:p>
                    <w:p w14:paraId="15C70218" w14:textId="47DEA3DF" w:rsidR="00C720DE" w:rsidRPr="005620C0" w:rsidRDefault="00C720DE" w:rsidP="00C720DE">
                      <w:pPr>
                        <w:spacing w:line="278" w:lineRule="auto"/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</w:pPr>
                      <w:r w:rsidRPr="005620C0">
                        <w:rPr>
                          <w:color w:val="707070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Wartosc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  <w:r>
                        <w:rPr>
                          <w:rFonts w:ascii="Consolas" w:eastAsia="Consolas" w:hAnsi="Consolas" w:cs="Consolas"/>
                          <w:color w:val="0550AE"/>
                          <w:sz w:val="22"/>
                          <w:szCs w:val="22"/>
                        </w:rPr>
                        <w:t>Odbio</w:t>
                      </w:r>
                      <w:r w:rsidR="00F54349">
                        <w:rPr>
                          <w:rFonts w:ascii="Consolas" w:eastAsia="Consolas" w:hAnsi="Consolas" w:cs="Consolas"/>
                          <w:color w:val="0550AE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Consolas" w:eastAsia="Consolas" w:hAnsi="Consolas" w:cs="Consolas"/>
                          <w:color w:val="0550AE"/>
                          <w:sz w:val="22"/>
                          <w:szCs w:val="22"/>
                        </w:rPr>
                        <w:t>rca_nazwa:BALTONA B05 Zoom</w:t>
                      </w:r>
                      <w:r w:rsidR="00A12C00">
                        <w:rPr>
                          <w:rFonts w:ascii="Consolas" w:eastAsia="Consolas" w:hAnsi="Consolas" w:cs="Consolas"/>
                          <w:color w:val="0550AE"/>
                          <w:sz w:val="22"/>
                          <w:szCs w:val="22"/>
                        </w:rPr>
                        <w:t>; Odbiorca_GLN:5900316581031; NrZamowienia:1999888</w:t>
                      </w:r>
                      <w:r w:rsidR="00FE1A0C">
                        <w:rPr>
                          <w:rFonts w:ascii="Consolas" w:eastAsia="Consolas" w:hAnsi="Consolas" w:cs="Consolas"/>
                          <w:color w:val="0550AE"/>
                          <w:sz w:val="22"/>
                          <w:szCs w:val="22"/>
                        </w:rPr>
                        <w:t>;</w:t>
                      </w:r>
                      <w:r w:rsidR="007525A3">
                        <w:rPr>
                          <w:rFonts w:ascii="Consolas" w:eastAsia="Consolas" w:hAnsi="Consolas" w:cs="Consolas"/>
                          <w:color w:val="0550AE"/>
                          <w:sz w:val="22"/>
                          <w:szCs w:val="22"/>
                        </w:rPr>
                        <w:t xml:space="preserve"> </w:t>
                      </w:r>
                      <w:r w:rsidR="00FE1A0C">
                        <w:rPr>
                          <w:rFonts w:ascii="Consolas" w:eastAsia="Consolas" w:hAnsi="Consolas" w:cs="Consolas"/>
                          <w:color w:val="0550AE"/>
                          <w:sz w:val="22"/>
                          <w:szCs w:val="22"/>
                        </w:rPr>
                        <w:t>WZ:86945/2026; AkcyzaRazem:2</w:t>
                      </w:r>
                      <w:r>
                        <w:rPr>
                          <w:rFonts w:ascii="Consolas" w:eastAsia="Consolas" w:hAnsi="Consolas" w:cs="Consolas"/>
                          <w:color w:val="0550AE"/>
                          <w:sz w:val="22"/>
                          <w:szCs w:val="22"/>
                        </w:rPr>
                        <w:t>055.33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&lt;/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Wartosc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</w:p>
                    <w:p w14:paraId="0EA81901" w14:textId="77777777" w:rsidR="00C720DE" w:rsidRPr="00DD63B6" w:rsidRDefault="00C720DE" w:rsidP="00C720DE">
                      <w:pPr>
                        <w:spacing w:line="278" w:lineRule="auto"/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</w:pPr>
                      <w:r>
                        <w:rPr>
                          <w:color w:val="707070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color w:val="707070"/>
                          <w:sz w:val="22"/>
                          <w:szCs w:val="22"/>
                        </w:rPr>
                        <w:tab/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&lt;/</w:t>
                      </w:r>
                      <w:r>
                        <w:rPr>
                          <w:rFonts w:ascii="Consolas" w:eastAsia="Consolas" w:hAnsi="Consolas" w:cs="Consolas"/>
                          <w:color w:val="1F2328"/>
                          <w:sz w:val="22"/>
                          <w:szCs w:val="22"/>
                        </w:rPr>
                        <w:t>DodatkowyOpis</w:t>
                      </w:r>
                      <w:r w:rsidRPr="005620C0">
                        <w:rPr>
                          <w:rFonts w:ascii="Consolas" w:eastAsia="Consolas" w:hAnsi="Consolas" w:cs="Consolas"/>
                          <w:color w:val="CF222E"/>
                          <w:sz w:val="22"/>
                          <w:szCs w:val="22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BA5236" w14:textId="61113791" w:rsidR="00BF0527" w:rsidRPr="000331BA" w:rsidRDefault="00BF0527" w:rsidP="00036F67">
      <w:pPr>
        <w:spacing w:line="360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>
        <w:br w:type="page"/>
      </w:r>
    </w:p>
    <w:sectPr w:rsidR="00BF0527" w:rsidRPr="000331BA" w:rsidSect="002E6C42">
      <w:headerReference w:type="default" r:id="rId16"/>
      <w:footerReference w:type="default" r:id="rId17"/>
      <w:pgSz w:w="11906" w:h="16838"/>
      <w:pgMar w:top="2364" w:right="1440" w:bottom="2065" w:left="1156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501A6B9" w14:textId="77777777" w:rsidR="001A5020" w:rsidRDefault="001A5020" w:rsidP="00B12D71">
      <w:r>
        <w:separator/>
      </w:r>
    </w:p>
  </w:endnote>
  <w:endnote w:type="continuationSeparator" w:id="0">
    <w:p w14:paraId="766A57C1" w14:textId="77777777" w:rsidR="001A5020" w:rsidRDefault="001A5020" w:rsidP="00B12D71">
      <w:r>
        <w:continuationSeparator/>
      </w:r>
    </w:p>
  </w:endnote>
  <w:endnote w:type="continuationNotice" w:id="1">
    <w:p w14:paraId="17235F74" w14:textId="77777777" w:rsidR="001A5020" w:rsidRDefault="001A5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strony"/>
        <w:sz w:val="15"/>
        <w:szCs w:val="15"/>
      </w:rPr>
      <w:id w:val="1356155442"/>
      <w:docPartObj>
        <w:docPartGallery w:val="Page Numbers (Bottom of Page)"/>
        <w:docPartUnique/>
      </w:docPartObj>
    </w:sdtPr>
    <w:sdtEndPr>
      <w:rPr>
        <w:rStyle w:val="Numerstrony"/>
        <w:sz w:val="10"/>
        <w:szCs w:val="10"/>
      </w:rPr>
    </w:sdtEndPr>
    <w:sdtContent>
      <w:p w14:paraId="252020C8" w14:textId="77777777" w:rsidR="0031113A" w:rsidRPr="006A5D05" w:rsidRDefault="0031113A" w:rsidP="005D4231">
        <w:pPr>
          <w:pStyle w:val="Stopka"/>
          <w:framePr w:w="453" w:h="379" w:hRule="exact" w:wrap="notBeside" w:vAnchor="text" w:hAnchor="page" w:x="10751" w:y="-1021"/>
          <w:jc w:val="right"/>
          <w:rPr>
            <w:rStyle w:val="Numerstrony"/>
            <w:sz w:val="15"/>
            <w:szCs w:val="15"/>
          </w:rPr>
        </w:pPr>
        <w:r w:rsidRPr="5FBE083F">
          <w:rPr>
            <w:rStyle w:val="Numerstrony"/>
            <w:sz w:val="15"/>
            <w:szCs w:val="15"/>
          </w:rPr>
          <w:fldChar w:fldCharType="begin"/>
        </w:r>
        <w:r w:rsidRPr="5FBE083F">
          <w:rPr>
            <w:rStyle w:val="Numerstrony"/>
            <w:sz w:val="15"/>
            <w:szCs w:val="15"/>
          </w:rPr>
          <w:instrText xml:space="preserve"> PAGE </w:instrText>
        </w:r>
        <w:r w:rsidRPr="5FBE083F">
          <w:rPr>
            <w:rStyle w:val="Numerstrony"/>
            <w:sz w:val="15"/>
            <w:szCs w:val="15"/>
          </w:rPr>
          <w:fldChar w:fldCharType="separate"/>
        </w:r>
        <w:r w:rsidR="5FBE083F" w:rsidRPr="5FBE083F">
          <w:rPr>
            <w:rStyle w:val="Numerstrony"/>
            <w:sz w:val="15"/>
            <w:szCs w:val="15"/>
          </w:rPr>
          <w:t>1</w:t>
        </w:r>
        <w:r w:rsidRPr="5FBE083F">
          <w:rPr>
            <w:rStyle w:val="Numerstrony"/>
            <w:sz w:val="15"/>
            <w:szCs w:val="15"/>
          </w:rPr>
          <w:fldChar w:fldCharType="end"/>
        </w:r>
      </w:p>
    </w:sdtContent>
  </w:sdt>
  <w:p w14:paraId="1B526C89" w14:textId="054513B2" w:rsidR="52901126" w:rsidRDefault="00EE04E7" w:rsidP="00E065EA">
    <w:pPr>
      <w:pStyle w:val="Stopka"/>
    </w:pPr>
    <w:r>
      <w:rPr>
        <w:noProof/>
      </w:rPr>
      <w:drawing>
        <wp:anchor distT="0" distB="0" distL="114300" distR="114300" simplePos="0" relativeHeight="251660289" behindDoc="1" locked="0" layoutInCell="1" allowOverlap="1" wp14:anchorId="461141E5" wp14:editId="0C172B4F">
          <wp:simplePos x="0" y="0"/>
          <wp:positionH relativeFrom="margin">
            <wp:align>center</wp:align>
          </wp:positionH>
          <wp:positionV relativeFrom="paragraph">
            <wp:posOffset>-866775</wp:posOffset>
          </wp:positionV>
          <wp:extent cx="8157631" cy="1324518"/>
          <wp:effectExtent l="0" t="0" r="0" b="9525"/>
          <wp:wrapNone/>
          <wp:docPr id="946437009" name="Obraz 1" descr="Obraz zawierający tekst, zrzut ekranu, Czcionka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474616" name="Obraz 1" descr="Obraz zawierający tekst, zrzut ekranu, Czcionka, bi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7631" cy="1324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4374C1" w14:textId="377D9352" w:rsidR="00B12D71" w:rsidRDefault="00B12D71" w:rsidP="00B12D71">
    <w:pPr>
      <w:pStyle w:val="Stopka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1EE3CB2" w14:textId="77777777" w:rsidR="001A5020" w:rsidRDefault="001A5020" w:rsidP="00B12D71">
      <w:r>
        <w:separator/>
      </w:r>
    </w:p>
  </w:footnote>
  <w:footnote w:type="continuationSeparator" w:id="0">
    <w:p w14:paraId="310C4CC9" w14:textId="77777777" w:rsidR="001A5020" w:rsidRDefault="001A5020" w:rsidP="00B12D71">
      <w:r>
        <w:continuationSeparator/>
      </w:r>
    </w:p>
  </w:footnote>
  <w:footnote w:type="continuationNotice" w:id="1">
    <w:p w14:paraId="24A2B600" w14:textId="77777777" w:rsidR="001A5020" w:rsidRDefault="001A50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C056AC" w14:textId="75362CC3" w:rsidR="00B12D71" w:rsidRPr="00BE0DFE" w:rsidRDefault="00BE0DFE" w:rsidP="00BE0DFE">
    <w:pPr>
      <w:pStyle w:val="Nagwek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A6028FB" wp14:editId="5C6D591D">
          <wp:simplePos x="0" y="0"/>
          <wp:positionH relativeFrom="margin">
            <wp:posOffset>-723900</wp:posOffset>
          </wp:positionH>
          <wp:positionV relativeFrom="paragraph">
            <wp:posOffset>-449301</wp:posOffset>
          </wp:positionV>
          <wp:extent cx="7597982" cy="1234774"/>
          <wp:effectExtent l="0" t="0" r="3175" b="3810"/>
          <wp:wrapNone/>
          <wp:docPr id="1234078285" name="Obraz 1234078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982" cy="1234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27AC99"/>
    <w:multiLevelType w:val="hybridMultilevel"/>
    <w:tmpl w:val="B63836C8"/>
    <w:lvl w:ilvl="0" w:tplc="FDFC3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AA99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33A5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ED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8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C7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0C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B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CD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B8A1"/>
    <w:multiLevelType w:val="hybridMultilevel"/>
    <w:tmpl w:val="127696E4"/>
    <w:lvl w:ilvl="0" w:tplc="47142B3E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51DAA258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A3AA1F9C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E000FA2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B6C7AD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8736A888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7C4E5A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3190AD30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B1408BC2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47875C"/>
    <w:multiLevelType w:val="hybridMultilevel"/>
    <w:tmpl w:val="5A74838C"/>
    <w:lvl w:ilvl="0" w:tplc="F836E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CACF0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F6165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C7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85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6C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CC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4D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CF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4539F"/>
    <w:multiLevelType w:val="hybridMultilevel"/>
    <w:tmpl w:val="29E82A88"/>
    <w:lvl w:ilvl="0" w:tplc="F5BE4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AFE6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7F85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4F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88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01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84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C6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4F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B6138"/>
    <w:multiLevelType w:val="hybridMultilevel"/>
    <w:tmpl w:val="365CBAC8"/>
    <w:lvl w:ilvl="0" w:tplc="336C4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E7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4F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2A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61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81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A4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4A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4E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C8A79"/>
    <w:multiLevelType w:val="hybridMultilevel"/>
    <w:tmpl w:val="E5FCAD56"/>
    <w:lvl w:ilvl="0" w:tplc="409AC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42226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71486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C6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3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A5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84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40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7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A4B9E"/>
    <w:multiLevelType w:val="hybridMultilevel"/>
    <w:tmpl w:val="61CC5984"/>
    <w:lvl w:ilvl="0" w:tplc="A68CE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2EE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03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08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C7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C6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23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E2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A0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90B15"/>
    <w:multiLevelType w:val="hybridMultilevel"/>
    <w:tmpl w:val="8EEC9952"/>
    <w:lvl w:ilvl="0" w:tplc="6888919C">
      <w:start w:val="1"/>
      <w:numFmt w:val="decimal"/>
      <w:lvlText w:val="%1."/>
      <w:lvlJc w:val="left"/>
      <w:pPr>
        <w:ind w:left="360" w:hanging="360"/>
      </w:pPr>
    </w:lvl>
    <w:lvl w:ilvl="1" w:tplc="8EF248B2">
      <w:start w:val="1"/>
      <w:numFmt w:val="lowerLetter"/>
      <w:lvlText w:val="%2."/>
      <w:lvlJc w:val="left"/>
      <w:pPr>
        <w:ind w:left="1080" w:hanging="360"/>
      </w:pPr>
    </w:lvl>
    <w:lvl w:ilvl="2" w:tplc="35CA035E">
      <w:start w:val="1"/>
      <w:numFmt w:val="lowerRoman"/>
      <w:lvlText w:val="%3."/>
      <w:lvlJc w:val="right"/>
      <w:pPr>
        <w:ind w:left="1800" w:hanging="180"/>
      </w:pPr>
    </w:lvl>
    <w:lvl w:ilvl="3" w:tplc="86B2DC52">
      <w:start w:val="1"/>
      <w:numFmt w:val="decimal"/>
      <w:lvlText w:val="%4."/>
      <w:lvlJc w:val="left"/>
      <w:pPr>
        <w:ind w:left="2520" w:hanging="360"/>
      </w:pPr>
    </w:lvl>
    <w:lvl w:ilvl="4" w:tplc="D1566202">
      <w:start w:val="1"/>
      <w:numFmt w:val="lowerLetter"/>
      <w:lvlText w:val="%5."/>
      <w:lvlJc w:val="left"/>
      <w:pPr>
        <w:ind w:left="3240" w:hanging="360"/>
      </w:pPr>
    </w:lvl>
    <w:lvl w:ilvl="5" w:tplc="7340F946">
      <w:start w:val="1"/>
      <w:numFmt w:val="lowerRoman"/>
      <w:lvlText w:val="%6."/>
      <w:lvlJc w:val="right"/>
      <w:pPr>
        <w:ind w:left="3960" w:hanging="180"/>
      </w:pPr>
    </w:lvl>
    <w:lvl w:ilvl="6" w:tplc="AF562CAC">
      <w:start w:val="1"/>
      <w:numFmt w:val="decimal"/>
      <w:lvlText w:val="%7."/>
      <w:lvlJc w:val="left"/>
      <w:pPr>
        <w:ind w:left="4680" w:hanging="360"/>
      </w:pPr>
    </w:lvl>
    <w:lvl w:ilvl="7" w:tplc="361ACF04">
      <w:start w:val="1"/>
      <w:numFmt w:val="lowerLetter"/>
      <w:lvlText w:val="%8."/>
      <w:lvlJc w:val="left"/>
      <w:pPr>
        <w:ind w:left="5400" w:hanging="360"/>
      </w:pPr>
    </w:lvl>
    <w:lvl w:ilvl="8" w:tplc="76FC212E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870B44"/>
    <w:multiLevelType w:val="hybridMultilevel"/>
    <w:tmpl w:val="E5849D20"/>
    <w:lvl w:ilvl="0" w:tplc="5080C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CF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C9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8B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26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E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6D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E4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01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8BDD1"/>
    <w:multiLevelType w:val="hybridMultilevel"/>
    <w:tmpl w:val="CCE270AC"/>
    <w:lvl w:ilvl="0" w:tplc="D834C344">
      <w:start w:val="1"/>
      <w:numFmt w:val="bullet"/>
      <w:lvlText w:val=""/>
      <w:lvlJc w:val="left"/>
      <w:pPr>
        <w:ind w:left="1428" w:hanging="360"/>
      </w:pPr>
      <w:rPr>
        <w:rFonts w:ascii="Wingdings" w:hAnsi="Wingdings" w:hint="default"/>
      </w:rPr>
    </w:lvl>
    <w:lvl w:ilvl="1" w:tplc="B768875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4E380A1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67C2D3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770302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D60AC4F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7DA70C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E7641E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B16AAD9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15D82BC"/>
    <w:multiLevelType w:val="hybridMultilevel"/>
    <w:tmpl w:val="18E8D424"/>
    <w:lvl w:ilvl="0" w:tplc="FE9AF4F6">
      <w:start w:val="1"/>
      <w:numFmt w:val="bullet"/>
      <w:lvlText w:val=""/>
      <w:lvlJc w:val="left"/>
      <w:pPr>
        <w:ind w:left="1428" w:hanging="360"/>
      </w:pPr>
      <w:rPr>
        <w:rFonts w:ascii="Wingdings" w:hAnsi="Wingdings" w:hint="default"/>
      </w:rPr>
    </w:lvl>
    <w:lvl w:ilvl="1" w:tplc="06F0964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A85C3BF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EF0636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880387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24424DF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CD07C8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418ACF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E8CEA60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63A6FB4"/>
    <w:multiLevelType w:val="hybridMultilevel"/>
    <w:tmpl w:val="5FC21B26"/>
    <w:lvl w:ilvl="0" w:tplc="FA621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61B60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7F928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6E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2F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C6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07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26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CE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5B237"/>
    <w:multiLevelType w:val="hybridMultilevel"/>
    <w:tmpl w:val="560442F6"/>
    <w:lvl w:ilvl="0" w:tplc="42E811AC">
      <w:start w:val="1"/>
      <w:numFmt w:val="upperLetter"/>
      <w:lvlText w:val="%1."/>
      <w:lvlJc w:val="left"/>
      <w:pPr>
        <w:ind w:left="720" w:hanging="360"/>
      </w:pPr>
    </w:lvl>
    <w:lvl w:ilvl="1" w:tplc="34CA7114">
      <w:start w:val="1"/>
      <w:numFmt w:val="lowerLetter"/>
      <w:lvlText w:val="%2."/>
      <w:lvlJc w:val="left"/>
      <w:pPr>
        <w:ind w:left="1440" w:hanging="360"/>
      </w:pPr>
    </w:lvl>
    <w:lvl w:ilvl="2" w:tplc="869E056C">
      <w:start w:val="1"/>
      <w:numFmt w:val="lowerRoman"/>
      <w:lvlText w:val="%3."/>
      <w:lvlJc w:val="right"/>
      <w:pPr>
        <w:ind w:left="2160" w:hanging="180"/>
      </w:pPr>
    </w:lvl>
    <w:lvl w:ilvl="3" w:tplc="46720A98">
      <w:start w:val="1"/>
      <w:numFmt w:val="decimal"/>
      <w:lvlText w:val="%4."/>
      <w:lvlJc w:val="left"/>
      <w:pPr>
        <w:ind w:left="2880" w:hanging="360"/>
      </w:pPr>
    </w:lvl>
    <w:lvl w:ilvl="4" w:tplc="EED629FA">
      <w:start w:val="1"/>
      <w:numFmt w:val="lowerLetter"/>
      <w:lvlText w:val="%5."/>
      <w:lvlJc w:val="left"/>
      <w:pPr>
        <w:ind w:left="3600" w:hanging="360"/>
      </w:pPr>
    </w:lvl>
    <w:lvl w:ilvl="5" w:tplc="C1DED3D8">
      <w:start w:val="1"/>
      <w:numFmt w:val="lowerRoman"/>
      <w:lvlText w:val="%6."/>
      <w:lvlJc w:val="right"/>
      <w:pPr>
        <w:ind w:left="4320" w:hanging="180"/>
      </w:pPr>
    </w:lvl>
    <w:lvl w:ilvl="6" w:tplc="8E3E7836">
      <w:start w:val="1"/>
      <w:numFmt w:val="decimal"/>
      <w:lvlText w:val="%7."/>
      <w:lvlJc w:val="left"/>
      <w:pPr>
        <w:ind w:left="5040" w:hanging="360"/>
      </w:pPr>
    </w:lvl>
    <w:lvl w:ilvl="7" w:tplc="2D764E92">
      <w:start w:val="1"/>
      <w:numFmt w:val="lowerLetter"/>
      <w:lvlText w:val="%8."/>
      <w:lvlJc w:val="left"/>
      <w:pPr>
        <w:ind w:left="5760" w:hanging="360"/>
      </w:pPr>
    </w:lvl>
    <w:lvl w:ilvl="8" w:tplc="C73A8F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E6E8C"/>
    <w:multiLevelType w:val="hybridMultilevel"/>
    <w:tmpl w:val="598E2250"/>
    <w:lvl w:ilvl="0" w:tplc="D2F822E2">
      <w:start w:val="1"/>
      <w:numFmt w:val="upperRoman"/>
      <w:lvlText w:val="%1."/>
      <w:lvlJc w:val="right"/>
      <w:pPr>
        <w:ind w:left="1060" w:hanging="360"/>
      </w:pPr>
    </w:lvl>
    <w:lvl w:ilvl="1" w:tplc="C4DE041A">
      <w:start w:val="1"/>
      <w:numFmt w:val="lowerLetter"/>
      <w:lvlText w:val="%2."/>
      <w:lvlJc w:val="left"/>
      <w:pPr>
        <w:ind w:left="1780" w:hanging="360"/>
      </w:pPr>
    </w:lvl>
    <w:lvl w:ilvl="2" w:tplc="DA78EE0C">
      <w:start w:val="1"/>
      <w:numFmt w:val="lowerRoman"/>
      <w:lvlText w:val="%3."/>
      <w:lvlJc w:val="right"/>
      <w:pPr>
        <w:ind w:left="2500" w:hanging="180"/>
      </w:pPr>
    </w:lvl>
    <w:lvl w:ilvl="3" w:tplc="FB4ADA98">
      <w:start w:val="1"/>
      <w:numFmt w:val="decimal"/>
      <w:lvlText w:val="%4."/>
      <w:lvlJc w:val="left"/>
      <w:pPr>
        <w:ind w:left="3220" w:hanging="360"/>
      </w:pPr>
    </w:lvl>
    <w:lvl w:ilvl="4" w:tplc="798670EC">
      <w:start w:val="1"/>
      <w:numFmt w:val="lowerLetter"/>
      <w:lvlText w:val="%5."/>
      <w:lvlJc w:val="left"/>
      <w:pPr>
        <w:ind w:left="3940" w:hanging="360"/>
      </w:pPr>
    </w:lvl>
    <w:lvl w:ilvl="5" w:tplc="90DE0D72">
      <w:start w:val="1"/>
      <w:numFmt w:val="lowerRoman"/>
      <w:lvlText w:val="%6."/>
      <w:lvlJc w:val="right"/>
      <w:pPr>
        <w:ind w:left="4660" w:hanging="180"/>
      </w:pPr>
    </w:lvl>
    <w:lvl w:ilvl="6" w:tplc="4B60FA3E">
      <w:start w:val="1"/>
      <w:numFmt w:val="decimal"/>
      <w:lvlText w:val="%7."/>
      <w:lvlJc w:val="left"/>
      <w:pPr>
        <w:ind w:left="5380" w:hanging="360"/>
      </w:pPr>
    </w:lvl>
    <w:lvl w:ilvl="7" w:tplc="E7680778">
      <w:start w:val="1"/>
      <w:numFmt w:val="lowerLetter"/>
      <w:lvlText w:val="%8."/>
      <w:lvlJc w:val="left"/>
      <w:pPr>
        <w:ind w:left="6100" w:hanging="360"/>
      </w:pPr>
    </w:lvl>
    <w:lvl w:ilvl="8" w:tplc="E86E7F5C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6F9F8CC3"/>
    <w:multiLevelType w:val="hybridMultilevel"/>
    <w:tmpl w:val="7E2A72A0"/>
    <w:lvl w:ilvl="0" w:tplc="D9180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89ABC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BC72E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81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23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ED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82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86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E3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51265">
    <w:abstractNumId w:val="5"/>
  </w:num>
  <w:num w:numId="2" w16cid:durableId="1443766224">
    <w:abstractNumId w:val="11"/>
  </w:num>
  <w:num w:numId="3" w16cid:durableId="1132819863">
    <w:abstractNumId w:val="14"/>
  </w:num>
  <w:num w:numId="4" w16cid:durableId="549728073">
    <w:abstractNumId w:val="7"/>
  </w:num>
  <w:num w:numId="5" w16cid:durableId="1812290079">
    <w:abstractNumId w:val="12"/>
  </w:num>
  <w:num w:numId="6" w16cid:durableId="140082402">
    <w:abstractNumId w:val="13"/>
  </w:num>
  <w:num w:numId="7" w16cid:durableId="778531803">
    <w:abstractNumId w:val="9"/>
  </w:num>
  <w:num w:numId="8" w16cid:durableId="1871798446">
    <w:abstractNumId w:val="10"/>
  </w:num>
  <w:num w:numId="9" w16cid:durableId="1527137267">
    <w:abstractNumId w:val="1"/>
  </w:num>
  <w:num w:numId="10" w16cid:durableId="2044017320">
    <w:abstractNumId w:val="6"/>
  </w:num>
  <w:num w:numId="11" w16cid:durableId="1926378607">
    <w:abstractNumId w:val="8"/>
  </w:num>
  <w:num w:numId="12" w16cid:durableId="655457341">
    <w:abstractNumId w:val="2"/>
  </w:num>
  <w:num w:numId="13" w16cid:durableId="865094647">
    <w:abstractNumId w:val="4"/>
  </w:num>
  <w:num w:numId="14" w16cid:durableId="446511331">
    <w:abstractNumId w:val="3"/>
  </w:num>
  <w:num w:numId="15" w16cid:durableId="1426728787">
    <w:abstractNumId w:val="0"/>
  </w:num>
  <w:numIdMacAtCleanup w:val="1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4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B8"/>
    <w:rsid w:val="000136F2"/>
    <w:rsid w:val="00021AF8"/>
    <w:rsid w:val="0002719E"/>
    <w:rsid w:val="00030752"/>
    <w:rsid w:val="000331BA"/>
    <w:rsid w:val="00036F67"/>
    <w:rsid w:val="00054C5F"/>
    <w:rsid w:val="00065F86"/>
    <w:rsid w:val="000758F6"/>
    <w:rsid w:val="00085546"/>
    <w:rsid w:val="00085BFA"/>
    <w:rsid w:val="000868CD"/>
    <w:rsid w:val="00086AB8"/>
    <w:rsid w:val="00087100"/>
    <w:rsid w:val="00090E61"/>
    <w:rsid w:val="00095F28"/>
    <w:rsid w:val="000C06EE"/>
    <w:rsid w:val="000C3B21"/>
    <w:rsid w:val="000D399F"/>
    <w:rsid w:val="000D3D86"/>
    <w:rsid w:val="000D53BC"/>
    <w:rsid w:val="000D6B16"/>
    <w:rsid w:val="000E56C5"/>
    <w:rsid w:val="000F05F5"/>
    <w:rsid w:val="000F155A"/>
    <w:rsid w:val="000F38B9"/>
    <w:rsid w:val="00103604"/>
    <w:rsid w:val="001226C5"/>
    <w:rsid w:val="00123914"/>
    <w:rsid w:val="00125DF4"/>
    <w:rsid w:val="001431C1"/>
    <w:rsid w:val="00157288"/>
    <w:rsid w:val="0016691E"/>
    <w:rsid w:val="00166E42"/>
    <w:rsid w:val="00170545"/>
    <w:rsid w:val="00172162"/>
    <w:rsid w:val="001736E5"/>
    <w:rsid w:val="00191BC0"/>
    <w:rsid w:val="0019251C"/>
    <w:rsid w:val="001A09EE"/>
    <w:rsid w:val="001A5020"/>
    <w:rsid w:val="001A5888"/>
    <w:rsid w:val="001A5D27"/>
    <w:rsid w:val="001A7737"/>
    <w:rsid w:val="001B313B"/>
    <w:rsid w:val="001B5B62"/>
    <w:rsid w:val="001C1C8B"/>
    <w:rsid w:val="001D1457"/>
    <w:rsid w:val="001D3D32"/>
    <w:rsid w:val="001D7F89"/>
    <w:rsid w:val="001E548A"/>
    <w:rsid w:val="001F3DA3"/>
    <w:rsid w:val="001F4AC8"/>
    <w:rsid w:val="001F6C1B"/>
    <w:rsid w:val="00216A62"/>
    <w:rsid w:val="00223612"/>
    <w:rsid w:val="002344AE"/>
    <w:rsid w:val="002712FC"/>
    <w:rsid w:val="00285A0E"/>
    <w:rsid w:val="0029242A"/>
    <w:rsid w:val="002A1C9A"/>
    <w:rsid w:val="002A7568"/>
    <w:rsid w:val="002B2282"/>
    <w:rsid w:val="002C4DB7"/>
    <w:rsid w:val="002D73AF"/>
    <w:rsid w:val="002D7E27"/>
    <w:rsid w:val="002E3C33"/>
    <w:rsid w:val="002E59D9"/>
    <w:rsid w:val="002E6C42"/>
    <w:rsid w:val="002E6F27"/>
    <w:rsid w:val="002F2B23"/>
    <w:rsid w:val="002F5641"/>
    <w:rsid w:val="0031113A"/>
    <w:rsid w:val="003122F7"/>
    <w:rsid w:val="00315394"/>
    <w:rsid w:val="00320540"/>
    <w:rsid w:val="00333051"/>
    <w:rsid w:val="00335A8A"/>
    <w:rsid w:val="00343D4E"/>
    <w:rsid w:val="00350B87"/>
    <w:rsid w:val="0035575D"/>
    <w:rsid w:val="00363C7F"/>
    <w:rsid w:val="00371BFD"/>
    <w:rsid w:val="00371EEA"/>
    <w:rsid w:val="00373544"/>
    <w:rsid w:val="00377D15"/>
    <w:rsid w:val="00381A6E"/>
    <w:rsid w:val="003900D7"/>
    <w:rsid w:val="003A73C5"/>
    <w:rsid w:val="003B3C45"/>
    <w:rsid w:val="003B655E"/>
    <w:rsid w:val="003C04F4"/>
    <w:rsid w:val="003E4865"/>
    <w:rsid w:val="003E6896"/>
    <w:rsid w:val="003E7B46"/>
    <w:rsid w:val="0040710E"/>
    <w:rsid w:val="00416E03"/>
    <w:rsid w:val="00417196"/>
    <w:rsid w:val="0043403C"/>
    <w:rsid w:val="00437A16"/>
    <w:rsid w:val="00442D51"/>
    <w:rsid w:val="00452418"/>
    <w:rsid w:val="00454276"/>
    <w:rsid w:val="00461DC0"/>
    <w:rsid w:val="00495F9D"/>
    <w:rsid w:val="004C5400"/>
    <w:rsid w:val="004C6880"/>
    <w:rsid w:val="004D4027"/>
    <w:rsid w:val="004D5017"/>
    <w:rsid w:val="004E4790"/>
    <w:rsid w:val="005029DC"/>
    <w:rsid w:val="0050353F"/>
    <w:rsid w:val="0050355C"/>
    <w:rsid w:val="00504AB9"/>
    <w:rsid w:val="00512072"/>
    <w:rsid w:val="00513F7E"/>
    <w:rsid w:val="00515D52"/>
    <w:rsid w:val="0052192E"/>
    <w:rsid w:val="0052614C"/>
    <w:rsid w:val="00532C7E"/>
    <w:rsid w:val="00542920"/>
    <w:rsid w:val="00543959"/>
    <w:rsid w:val="00545FEE"/>
    <w:rsid w:val="0055202C"/>
    <w:rsid w:val="00553962"/>
    <w:rsid w:val="00555767"/>
    <w:rsid w:val="005631E1"/>
    <w:rsid w:val="0056686E"/>
    <w:rsid w:val="00567F26"/>
    <w:rsid w:val="0057281D"/>
    <w:rsid w:val="00576AC3"/>
    <w:rsid w:val="0058055C"/>
    <w:rsid w:val="0058457F"/>
    <w:rsid w:val="005847BA"/>
    <w:rsid w:val="005904F9"/>
    <w:rsid w:val="00590F65"/>
    <w:rsid w:val="005A1BC5"/>
    <w:rsid w:val="005B13F2"/>
    <w:rsid w:val="005B6F76"/>
    <w:rsid w:val="005C0954"/>
    <w:rsid w:val="005D4231"/>
    <w:rsid w:val="005E2432"/>
    <w:rsid w:val="005E5F47"/>
    <w:rsid w:val="005E6A83"/>
    <w:rsid w:val="0060000E"/>
    <w:rsid w:val="00604B37"/>
    <w:rsid w:val="00610A9B"/>
    <w:rsid w:val="0061162A"/>
    <w:rsid w:val="006330E3"/>
    <w:rsid w:val="00635C40"/>
    <w:rsid w:val="00641078"/>
    <w:rsid w:val="0066364D"/>
    <w:rsid w:val="006653EC"/>
    <w:rsid w:val="00666333"/>
    <w:rsid w:val="0067334F"/>
    <w:rsid w:val="00676B1C"/>
    <w:rsid w:val="00680964"/>
    <w:rsid w:val="006A08A8"/>
    <w:rsid w:val="006A1597"/>
    <w:rsid w:val="006A199B"/>
    <w:rsid w:val="006A21A1"/>
    <w:rsid w:val="006B5FC1"/>
    <w:rsid w:val="006C267A"/>
    <w:rsid w:val="006D16D3"/>
    <w:rsid w:val="006E387A"/>
    <w:rsid w:val="006F5243"/>
    <w:rsid w:val="00704380"/>
    <w:rsid w:val="00705150"/>
    <w:rsid w:val="0070541F"/>
    <w:rsid w:val="00705A26"/>
    <w:rsid w:val="0071039F"/>
    <w:rsid w:val="00712A45"/>
    <w:rsid w:val="0071462D"/>
    <w:rsid w:val="00721053"/>
    <w:rsid w:val="0072325A"/>
    <w:rsid w:val="00742412"/>
    <w:rsid w:val="007525A3"/>
    <w:rsid w:val="00757D0E"/>
    <w:rsid w:val="00765B3B"/>
    <w:rsid w:val="007740CE"/>
    <w:rsid w:val="007777B8"/>
    <w:rsid w:val="0078075E"/>
    <w:rsid w:val="00782091"/>
    <w:rsid w:val="007844B3"/>
    <w:rsid w:val="0079006C"/>
    <w:rsid w:val="007A51DF"/>
    <w:rsid w:val="007A7E32"/>
    <w:rsid w:val="007B689E"/>
    <w:rsid w:val="007C5D29"/>
    <w:rsid w:val="007C5E23"/>
    <w:rsid w:val="007D6A01"/>
    <w:rsid w:val="007E0100"/>
    <w:rsid w:val="007E0A0B"/>
    <w:rsid w:val="007F0E53"/>
    <w:rsid w:val="007F324A"/>
    <w:rsid w:val="008025C4"/>
    <w:rsid w:val="00804A43"/>
    <w:rsid w:val="008173CD"/>
    <w:rsid w:val="00825CCE"/>
    <w:rsid w:val="00827CC0"/>
    <w:rsid w:val="0082D328"/>
    <w:rsid w:val="008304D2"/>
    <w:rsid w:val="00844071"/>
    <w:rsid w:val="0085038C"/>
    <w:rsid w:val="00854507"/>
    <w:rsid w:val="008562C4"/>
    <w:rsid w:val="00857C01"/>
    <w:rsid w:val="008634F9"/>
    <w:rsid w:val="00864D1D"/>
    <w:rsid w:val="00865F6F"/>
    <w:rsid w:val="00891467"/>
    <w:rsid w:val="008C3BA2"/>
    <w:rsid w:val="008C47C6"/>
    <w:rsid w:val="008C751A"/>
    <w:rsid w:val="008D1AE6"/>
    <w:rsid w:val="008D20AA"/>
    <w:rsid w:val="008E4D43"/>
    <w:rsid w:val="00913769"/>
    <w:rsid w:val="0093399F"/>
    <w:rsid w:val="0094087B"/>
    <w:rsid w:val="00943AC4"/>
    <w:rsid w:val="00957251"/>
    <w:rsid w:val="0096154D"/>
    <w:rsid w:val="00961E19"/>
    <w:rsid w:val="00965EA6"/>
    <w:rsid w:val="00980D04"/>
    <w:rsid w:val="0098182A"/>
    <w:rsid w:val="00990740"/>
    <w:rsid w:val="00991009"/>
    <w:rsid w:val="00991B2D"/>
    <w:rsid w:val="00993E98"/>
    <w:rsid w:val="00997834"/>
    <w:rsid w:val="00997C1C"/>
    <w:rsid w:val="009B688B"/>
    <w:rsid w:val="009C1368"/>
    <w:rsid w:val="009D5A58"/>
    <w:rsid w:val="009E5DBE"/>
    <w:rsid w:val="009E7B3B"/>
    <w:rsid w:val="009F00BB"/>
    <w:rsid w:val="009F2B70"/>
    <w:rsid w:val="009F3E02"/>
    <w:rsid w:val="00A00BB9"/>
    <w:rsid w:val="00A10188"/>
    <w:rsid w:val="00A108AC"/>
    <w:rsid w:val="00A112D3"/>
    <w:rsid w:val="00A12C00"/>
    <w:rsid w:val="00A15A83"/>
    <w:rsid w:val="00A16674"/>
    <w:rsid w:val="00A24008"/>
    <w:rsid w:val="00A24977"/>
    <w:rsid w:val="00A32B32"/>
    <w:rsid w:val="00A35AE7"/>
    <w:rsid w:val="00A42F9F"/>
    <w:rsid w:val="00A43036"/>
    <w:rsid w:val="00A45DE5"/>
    <w:rsid w:val="00A45FCC"/>
    <w:rsid w:val="00A460F2"/>
    <w:rsid w:val="00A54EB3"/>
    <w:rsid w:val="00A57004"/>
    <w:rsid w:val="00A57367"/>
    <w:rsid w:val="00A61947"/>
    <w:rsid w:val="00A65F4D"/>
    <w:rsid w:val="00A802B0"/>
    <w:rsid w:val="00A87676"/>
    <w:rsid w:val="00A9082E"/>
    <w:rsid w:val="00A92F1D"/>
    <w:rsid w:val="00AA1DA2"/>
    <w:rsid w:val="00AB6924"/>
    <w:rsid w:val="00AC24B5"/>
    <w:rsid w:val="00AD3A00"/>
    <w:rsid w:val="00AD54AD"/>
    <w:rsid w:val="00AD67B3"/>
    <w:rsid w:val="00AE408B"/>
    <w:rsid w:val="00AE48D7"/>
    <w:rsid w:val="00AE5F9E"/>
    <w:rsid w:val="00B03B78"/>
    <w:rsid w:val="00B07675"/>
    <w:rsid w:val="00B12D71"/>
    <w:rsid w:val="00B17CCC"/>
    <w:rsid w:val="00B2329D"/>
    <w:rsid w:val="00B23643"/>
    <w:rsid w:val="00B25027"/>
    <w:rsid w:val="00B3262D"/>
    <w:rsid w:val="00B40674"/>
    <w:rsid w:val="00B4088D"/>
    <w:rsid w:val="00B460B9"/>
    <w:rsid w:val="00B54460"/>
    <w:rsid w:val="00B65B04"/>
    <w:rsid w:val="00B703EC"/>
    <w:rsid w:val="00B754D9"/>
    <w:rsid w:val="00B80312"/>
    <w:rsid w:val="00B9032F"/>
    <w:rsid w:val="00B91322"/>
    <w:rsid w:val="00B950A4"/>
    <w:rsid w:val="00B9542D"/>
    <w:rsid w:val="00BA6397"/>
    <w:rsid w:val="00BA6DFA"/>
    <w:rsid w:val="00BB6409"/>
    <w:rsid w:val="00BB6CEC"/>
    <w:rsid w:val="00BC2053"/>
    <w:rsid w:val="00BC63C3"/>
    <w:rsid w:val="00BD05CC"/>
    <w:rsid w:val="00BD42EC"/>
    <w:rsid w:val="00BE0DFE"/>
    <w:rsid w:val="00BF0527"/>
    <w:rsid w:val="00BF2C2B"/>
    <w:rsid w:val="00BF37B6"/>
    <w:rsid w:val="00BF7D3F"/>
    <w:rsid w:val="00C00830"/>
    <w:rsid w:val="00C00E50"/>
    <w:rsid w:val="00C02861"/>
    <w:rsid w:val="00C12BF2"/>
    <w:rsid w:val="00C1679B"/>
    <w:rsid w:val="00C36C6E"/>
    <w:rsid w:val="00C5046D"/>
    <w:rsid w:val="00C51920"/>
    <w:rsid w:val="00C52A1E"/>
    <w:rsid w:val="00C55B3D"/>
    <w:rsid w:val="00C5712B"/>
    <w:rsid w:val="00C70046"/>
    <w:rsid w:val="00C708C7"/>
    <w:rsid w:val="00C720DE"/>
    <w:rsid w:val="00C80196"/>
    <w:rsid w:val="00C8117B"/>
    <w:rsid w:val="00C8357E"/>
    <w:rsid w:val="00C85304"/>
    <w:rsid w:val="00CA7D4D"/>
    <w:rsid w:val="00CB3863"/>
    <w:rsid w:val="00CB597F"/>
    <w:rsid w:val="00CF2D3E"/>
    <w:rsid w:val="00D010A1"/>
    <w:rsid w:val="00D032F2"/>
    <w:rsid w:val="00D037BD"/>
    <w:rsid w:val="00D17A62"/>
    <w:rsid w:val="00D34980"/>
    <w:rsid w:val="00D363E1"/>
    <w:rsid w:val="00D42EBB"/>
    <w:rsid w:val="00D44B5E"/>
    <w:rsid w:val="00D6310A"/>
    <w:rsid w:val="00D65283"/>
    <w:rsid w:val="00D653EF"/>
    <w:rsid w:val="00D66B22"/>
    <w:rsid w:val="00D67FC5"/>
    <w:rsid w:val="00D8373B"/>
    <w:rsid w:val="00D854FA"/>
    <w:rsid w:val="00D861E1"/>
    <w:rsid w:val="00D94562"/>
    <w:rsid w:val="00DA0BF6"/>
    <w:rsid w:val="00DA5C9C"/>
    <w:rsid w:val="00DCF0CD"/>
    <w:rsid w:val="00DD123F"/>
    <w:rsid w:val="00DE03DE"/>
    <w:rsid w:val="00DE5DD1"/>
    <w:rsid w:val="00E02835"/>
    <w:rsid w:val="00E065EA"/>
    <w:rsid w:val="00E106FC"/>
    <w:rsid w:val="00E17ED3"/>
    <w:rsid w:val="00E17F5E"/>
    <w:rsid w:val="00E23CEC"/>
    <w:rsid w:val="00E2420B"/>
    <w:rsid w:val="00E24A71"/>
    <w:rsid w:val="00E25044"/>
    <w:rsid w:val="00E304AA"/>
    <w:rsid w:val="00E3238C"/>
    <w:rsid w:val="00E336CE"/>
    <w:rsid w:val="00E37334"/>
    <w:rsid w:val="00E5556C"/>
    <w:rsid w:val="00E57881"/>
    <w:rsid w:val="00E604BC"/>
    <w:rsid w:val="00E64F0C"/>
    <w:rsid w:val="00E651A5"/>
    <w:rsid w:val="00E66A77"/>
    <w:rsid w:val="00E67469"/>
    <w:rsid w:val="00E806C7"/>
    <w:rsid w:val="00E80AF0"/>
    <w:rsid w:val="00E92A95"/>
    <w:rsid w:val="00EA0867"/>
    <w:rsid w:val="00EA2B0D"/>
    <w:rsid w:val="00EB2C06"/>
    <w:rsid w:val="00EC15E8"/>
    <w:rsid w:val="00EC4FA7"/>
    <w:rsid w:val="00ED64DD"/>
    <w:rsid w:val="00ED7556"/>
    <w:rsid w:val="00EE04E7"/>
    <w:rsid w:val="00EE13DA"/>
    <w:rsid w:val="00EE3134"/>
    <w:rsid w:val="00EE3967"/>
    <w:rsid w:val="00EE4378"/>
    <w:rsid w:val="00EE4D0A"/>
    <w:rsid w:val="00F00862"/>
    <w:rsid w:val="00F02E66"/>
    <w:rsid w:val="00F05474"/>
    <w:rsid w:val="00F05A41"/>
    <w:rsid w:val="00F14AE6"/>
    <w:rsid w:val="00F32E9F"/>
    <w:rsid w:val="00F53069"/>
    <w:rsid w:val="00F54349"/>
    <w:rsid w:val="00F565AE"/>
    <w:rsid w:val="00F64411"/>
    <w:rsid w:val="00F67EB8"/>
    <w:rsid w:val="00F67F62"/>
    <w:rsid w:val="00F76B94"/>
    <w:rsid w:val="00F770E8"/>
    <w:rsid w:val="00F92FD2"/>
    <w:rsid w:val="00F94382"/>
    <w:rsid w:val="00FA5C5D"/>
    <w:rsid w:val="00FA763C"/>
    <w:rsid w:val="00FC32CB"/>
    <w:rsid w:val="00FC746C"/>
    <w:rsid w:val="00FD7DDB"/>
    <w:rsid w:val="00FE1A0C"/>
    <w:rsid w:val="00FE3A56"/>
    <w:rsid w:val="00FE462B"/>
    <w:rsid w:val="021F0827"/>
    <w:rsid w:val="02C27BB4"/>
    <w:rsid w:val="040D5D29"/>
    <w:rsid w:val="04BAB0DD"/>
    <w:rsid w:val="051F2557"/>
    <w:rsid w:val="05F32FA0"/>
    <w:rsid w:val="06862BA4"/>
    <w:rsid w:val="06ACF6F1"/>
    <w:rsid w:val="06BCEE4D"/>
    <w:rsid w:val="06D97C6E"/>
    <w:rsid w:val="076FC80D"/>
    <w:rsid w:val="08226105"/>
    <w:rsid w:val="08ABDD1F"/>
    <w:rsid w:val="0914B8DF"/>
    <w:rsid w:val="0919BF77"/>
    <w:rsid w:val="0929AC67"/>
    <w:rsid w:val="097C5315"/>
    <w:rsid w:val="0A2F334B"/>
    <w:rsid w:val="0CBDB359"/>
    <w:rsid w:val="0D93C923"/>
    <w:rsid w:val="0E48EB93"/>
    <w:rsid w:val="0E616CAF"/>
    <w:rsid w:val="0EB0A49A"/>
    <w:rsid w:val="0EB5324E"/>
    <w:rsid w:val="0F12289D"/>
    <w:rsid w:val="0FF51A3D"/>
    <w:rsid w:val="1120F5C8"/>
    <w:rsid w:val="1187AC9A"/>
    <w:rsid w:val="1216271E"/>
    <w:rsid w:val="12386349"/>
    <w:rsid w:val="12878C44"/>
    <w:rsid w:val="12E7BFDF"/>
    <w:rsid w:val="1390455C"/>
    <w:rsid w:val="148047CF"/>
    <w:rsid w:val="152D24B3"/>
    <w:rsid w:val="16BFCCD8"/>
    <w:rsid w:val="1700AD51"/>
    <w:rsid w:val="17A6F92D"/>
    <w:rsid w:val="17AFAC6B"/>
    <w:rsid w:val="186ACDD0"/>
    <w:rsid w:val="18FB79F0"/>
    <w:rsid w:val="1A79E059"/>
    <w:rsid w:val="1AD9EE84"/>
    <w:rsid w:val="1D4EC05A"/>
    <w:rsid w:val="1E5E0C41"/>
    <w:rsid w:val="1E891F32"/>
    <w:rsid w:val="1F69436C"/>
    <w:rsid w:val="1FFD2CA9"/>
    <w:rsid w:val="1FFFD223"/>
    <w:rsid w:val="2105E02F"/>
    <w:rsid w:val="215217E3"/>
    <w:rsid w:val="231A9BEB"/>
    <w:rsid w:val="23744DF6"/>
    <w:rsid w:val="23C3B6C4"/>
    <w:rsid w:val="244BF0E0"/>
    <w:rsid w:val="24C7C1A8"/>
    <w:rsid w:val="256540F2"/>
    <w:rsid w:val="265E6C26"/>
    <w:rsid w:val="26806679"/>
    <w:rsid w:val="26F538AE"/>
    <w:rsid w:val="284D1EE4"/>
    <w:rsid w:val="289F8C14"/>
    <w:rsid w:val="29C5E7F4"/>
    <w:rsid w:val="2A5905C5"/>
    <w:rsid w:val="2A94E4E7"/>
    <w:rsid w:val="2BC6AC02"/>
    <w:rsid w:val="2BE11FD8"/>
    <w:rsid w:val="2C62ECC6"/>
    <w:rsid w:val="2CC79116"/>
    <w:rsid w:val="2D7B3A96"/>
    <w:rsid w:val="2E068268"/>
    <w:rsid w:val="2E94DC12"/>
    <w:rsid w:val="2EBD1DEA"/>
    <w:rsid w:val="2F4E7220"/>
    <w:rsid w:val="2FCA3A37"/>
    <w:rsid w:val="2FE0DACC"/>
    <w:rsid w:val="317FEFBB"/>
    <w:rsid w:val="31AE7E59"/>
    <w:rsid w:val="31FDE562"/>
    <w:rsid w:val="328434A9"/>
    <w:rsid w:val="32BA76F8"/>
    <w:rsid w:val="33720F20"/>
    <w:rsid w:val="33AC01C9"/>
    <w:rsid w:val="36F7EABF"/>
    <w:rsid w:val="3930CF94"/>
    <w:rsid w:val="3B045EBE"/>
    <w:rsid w:val="3B13C18D"/>
    <w:rsid w:val="3BFCE370"/>
    <w:rsid w:val="3C22CFC0"/>
    <w:rsid w:val="3CD80A76"/>
    <w:rsid w:val="3CE87F97"/>
    <w:rsid w:val="3D131071"/>
    <w:rsid w:val="3D47490A"/>
    <w:rsid w:val="3DA91656"/>
    <w:rsid w:val="3DFB8202"/>
    <w:rsid w:val="3E3BB0CC"/>
    <w:rsid w:val="40F9746F"/>
    <w:rsid w:val="41519E7E"/>
    <w:rsid w:val="4380F74D"/>
    <w:rsid w:val="45252650"/>
    <w:rsid w:val="457DB590"/>
    <w:rsid w:val="45A247BC"/>
    <w:rsid w:val="45F347A9"/>
    <w:rsid w:val="464D4BE0"/>
    <w:rsid w:val="480454F1"/>
    <w:rsid w:val="48872FFC"/>
    <w:rsid w:val="4894DBC5"/>
    <w:rsid w:val="48A63071"/>
    <w:rsid w:val="48D12E3D"/>
    <w:rsid w:val="48D266C2"/>
    <w:rsid w:val="494C9EA3"/>
    <w:rsid w:val="49C172FD"/>
    <w:rsid w:val="49DE4737"/>
    <w:rsid w:val="4A1D98B3"/>
    <w:rsid w:val="4A3ABB75"/>
    <w:rsid w:val="4ACD515A"/>
    <w:rsid w:val="4B41CFE8"/>
    <w:rsid w:val="4B5BDD56"/>
    <w:rsid w:val="4B706EB0"/>
    <w:rsid w:val="4B892B25"/>
    <w:rsid w:val="4BFA7CCA"/>
    <w:rsid w:val="4C052176"/>
    <w:rsid w:val="4C95D848"/>
    <w:rsid w:val="4DC9E998"/>
    <w:rsid w:val="4E616959"/>
    <w:rsid w:val="4EDA3DA7"/>
    <w:rsid w:val="4EDEBF59"/>
    <w:rsid w:val="51A8ECC6"/>
    <w:rsid w:val="51AF9252"/>
    <w:rsid w:val="51EF95B2"/>
    <w:rsid w:val="52901126"/>
    <w:rsid w:val="52C4D864"/>
    <w:rsid w:val="533B88B8"/>
    <w:rsid w:val="5375ACA3"/>
    <w:rsid w:val="53C1EA35"/>
    <w:rsid w:val="53E4244D"/>
    <w:rsid w:val="5532A675"/>
    <w:rsid w:val="5597D758"/>
    <w:rsid w:val="55EDFBCA"/>
    <w:rsid w:val="56AF2BE0"/>
    <w:rsid w:val="57DE9961"/>
    <w:rsid w:val="5818C0DF"/>
    <w:rsid w:val="590D31B5"/>
    <w:rsid w:val="5AD04D7C"/>
    <w:rsid w:val="5AF47CF0"/>
    <w:rsid w:val="5B5318E5"/>
    <w:rsid w:val="5B81E94A"/>
    <w:rsid w:val="5C5F9495"/>
    <w:rsid w:val="5C7977E4"/>
    <w:rsid w:val="5D95CA56"/>
    <w:rsid w:val="5F12AA8C"/>
    <w:rsid w:val="5F2E43A0"/>
    <w:rsid w:val="5F8A278C"/>
    <w:rsid w:val="5FBE083F"/>
    <w:rsid w:val="602661F9"/>
    <w:rsid w:val="60773201"/>
    <w:rsid w:val="6093228F"/>
    <w:rsid w:val="60AC5A1F"/>
    <w:rsid w:val="60E73882"/>
    <w:rsid w:val="618DD8DC"/>
    <w:rsid w:val="61BA9E09"/>
    <w:rsid w:val="6285BACF"/>
    <w:rsid w:val="633146E3"/>
    <w:rsid w:val="63711720"/>
    <w:rsid w:val="63D53D8A"/>
    <w:rsid w:val="646CB45E"/>
    <w:rsid w:val="65D26DEF"/>
    <w:rsid w:val="666F9404"/>
    <w:rsid w:val="673BF5F1"/>
    <w:rsid w:val="67D3AF8E"/>
    <w:rsid w:val="69074679"/>
    <w:rsid w:val="698FA8AD"/>
    <w:rsid w:val="6995C807"/>
    <w:rsid w:val="6B2BA2BD"/>
    <w:rsid w:val="6B9AC121"/>
    <w:rsid w:val="6BA8CF9A"/>
    <w:rsid w:val="6EAA5C9E"/>
    <w:rsid w:val="6F17CEB4"/>
    <w:rsid w:val="6F1EE84D"/>
    <w:rsid w:val="6F451275"/>
    <w:rsid w:val="6F944C88"/>
    <w:rsid w:val="7141DEDC"/>
    <w:rsid w:val="71AFCD61"/>
    <w:rsid w:val="72823ABF"/>
    <w:rsid w:val="72A22FA7"/>
    <w:rsid w:val="72CF8D3C"/>
    <w:rsid w:val="72F1779B"/>
    <w:rsid w:val="7404B339"/>
    <w:rsid w:val="7439FFBB"/>
    <w:rsid w:val="76921E22"/>
    <w:rsid w:val="77992E92"/>
    <w:rsid w:val="77B90524"/>
    <w:rsid w:val="78426FEA"/>
    <w:rsid w:val="789F132A"/>
    <w:rsid w:val="78E33421"/>
    <w:rsid w:val="7914ED57"/>
    <w:rsid w:val="791F5175"/>
    <w:rsid w:val="799525C8"/>
    <w:rsid w:val="79EADC34"/>
    <w:rsid w:val="7B1A4665"/>
    <w:rsid w:val="7B359EF5"/>
    <w:rsid w:val="7B3C9102"/>
    <w:rsid w:val="7C8476C7"/>
    <w:rsid w:val="7CE90627"/>
    <w:rsid w:val="7D137EE5"/>
    <w:rsid w:val="7D321037"/>
    <w:rsid w:val="7EA865E0"/>
    <w:rsid w:val="7F87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B0BD1"/>
  <w15:chartTrackingRefBased/>
  <w15:docId w15:val="{BF8077AC-644B-40B7-8AC0-8A1C3F1F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5FBE083F"/>
  </w:style>
  <w:style w:type="paragraph" w:styleId="Nagwek2">
    <w:name w:val="heading 2"/>
    <w:uiPriority w:val="9"/>
    <w:unhideWhenUsed/>
    <w:qFormat/>
    <w:rsid w:val="5FBE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uiPriority w:val="9"/>
    <w:unhideWhenUsed/>
    <w:qFormat/>
    <w:rsid w:val="5FBE0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5FBE083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5FBE083F"/>
  </w:style>
  <w:style w:type="paragraph" w:styleId="Stopka">
    <w:name w:val="footer"/>
    <w:link w:val="StopkaZnak"/>
    <w:uiPriority w:val="99"/>
    <w:unhideWhenUsed/>
    <w:rsid w:val="5FBE083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5FBE083F"/>
  </w:style>
  <w:style w:type="character" w:styleId="Numerstrony">
    <w:name w:val="page number"/>
    <w:uiPriority w:val="99"/>
    <w:semiHidden/>
    <w:unhideWhenUsed/>
    <w:rsid w:val="5FBE083F"/>
  </w:style>
  <w:style w:type="character" w:customStyle="1" w:styleId="normaltextrun">
    <w:name w:val="normaltextrun"/>
    <w:uiPriority w:val="1"/>
    <w:rsid w:val="5FBE083F"/>
  </w:style>
  <w:style w:type="character" w:customStyle="1" w:styleId="eop">
    <w:name w:val="eop"/>
    <w:uiPriority w:val="1"/>
    <w:rsid w:val="5FBE083F"/>
  </w:style>
  <w:style w:type="paragraph" w:styleId="Akapitzlist">
    <w:name w:val="List Paragraph"/>
    <w:link w:val="AkapitzlistZnak"/>
    <w:uiPriority w:val="99"/>
    <w:qFormat/>
    <w:rsid w:val="5FBE083F"/>
    <w:pPr>
      <w:ind w:left="720"/>
    </w:pPr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link w:val="Akapitzlist"/>
    <w:uiPriority w:val="99"/>
    <w:rsid w:val="008E4D43"/>
    <w:rPr>
      <w:rFonts w:ascii="Calibri" w:hAnsi="Calibri" w:cs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5FBE083F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5FBE08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5FBE08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867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8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D1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712FC"/>
  </w:style>
  <w:style w:type="character" w:styleId="Hipercze">
    <w:name w:val="Hyperlink"/>
    <w:uiPriority w:val="99"/>
    <w:unhideWhenUsed/>
    <w:rsid w:val="5FBE083F"/>
    <w:rPr>
      <w:color w:val="0563C1"/>
      <w:u w:val="single"/>
    </w:rPr>
  </w:style>
  <w:style w:type="paragraph" w:styleId="Spistreci2">
    <w:name w:val="toc 2"/>
    <w:uiPriority w:val="39"/>
    <w:unhideWhenUsed/>
    <w:rsid w:val="5FBE083F"/>
    <w:pPr>
      <w:spacing w:after="100"/>
      <w:ind w:left="220"/>
    </w:pPr>
  </w:style>
  <w:style w:type="paragraph" w:styleId="Spistreci3">
    <w:name w:val="toc 3"/>
    <w:uiPriority w:val="39"/>
    <w:unhideWhenUsed/>
    <w:rsid w:val="5FBE083F"/>
    <w:pPr>
      <w:spacing w:after="100"/>
      <w:ind w:left="440"/>
    </w:pPr>
  </w:style>
  <w:style w:type="paragraph" w:customStyle="1" w:styleId="Stylbasic">
    <w:name w:val="Styl basic"/>
    <w:link w:val="StylbasicChar"/>
    <w:uiPriority w:val="1"/>
    <w:qFormat/>
    <w:rsid w:val="5FBE083F"/>
    <w:pPr>
      <w:jc w:val="both"/>
    </w:pPr>
    <w:rPr>
      <w:rFonts w:eastAsiaTheme="minorEastAsia"/>
      <w:color w:val="000000" w:themeColor="text1"/>
      <w:sz w:val="22"/>
      <w:szCs w:val="22"/>
    </w:rPr>
  </w:style>
  <w:style w:type="character" w:customStyle="1" w:styleId="StylbasicChar">
    <w:name w:val="Styl basic Char"/>
    <w:link w:val="Stylbasic"/>
    <w:rsid w:val="5FBE083F"/>
    <w:rPr>
      <w:rFonts w:asciiTheme="minorHAnsi" w:eastAsiaTheme="minorEastAsia" w:hAnsiTheme="minorHAnsi" w:cstheme="minorBidi"/>
      <w:b w:val="0"/>
      <w:bCs w:val="0"/>
      <w:i w:val="0"/>
      <w:iCs w:val="0"/>
      <w:caps w:val="0"/>
      <w:smallCaps w:val="0"/>
      <w:noProof w:val="0"/>
      <w:color w:val="000000" w:themeColor="text1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18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kraska\Downloads\Baltona_szablon_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C05026FDADC549874F789DC6A654A6" ma:contentTypeVersion="18" ma:contentTypeDescription="Utwórz nowy dokument." ma:contentTypeScope="" ma:versionID="12de4b37668c21a90a74a512d38bf80c">
  <xsd:schema xmlns:xsd="http://www.w3.org/2001/XMLSchema" xmlns:xs="http://www.w3.org/2001/XMLSchema" xmlns:p="http://schemas.microsoft.com/office/2006/metadata/properties" xmlns:ns2="2257c325-5ebb-4719-808e-4294d9f7fec9" xmlns:ns3="1191601e-80bf-41e6-a3d4-562444c3f17d" targetNamespace="http://schemas.microsoft.com/office/2006/metadata/properties" ma:root="true" ma:fieldsID="12cfcfbb65f37bf491b2975a8b767bc8" ns2:_="" ns3:_="">
    <xsd:import namespace="2257c325-5ebb-4719-808e-4294d9f7fec9"/>
    <xsd:import namespace="1191601e-80bf-41e6-a3d4-562444c3f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c325-5ebb-4719-808e-4294d9f7f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dc18002-58f1-4342-b710-1688e5c80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1601e-80bf-41e6-a3d4-562444c3f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53fd72-15dc-474c-86b5-bb96628fd3c7}" ma:internalName="TaxCatchAll" ma:showField="CatchAllData" ma:web="1191601e-80bf-41e6-a3d4-562444c3f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57c325-5ebb-4719-808e-4294d9f7fec9">
      <Terms xmlns="http://schemas.microsoft.com/office/infopath/2007/PartnerControls"/>
    </lcf76f155ced4ddcb4097134ff3c332f>
    <TaxCatchAll xmlns="1191601e-80bf-41e6-a3d4-562444c3f17d" xsi:nil="true"/>
  </documentManagement>
</p:properties>
</file>

<file path=customXml/itemProps1.xml><?xml version="1.0" encoding="utf-8"?>
<ds:datastoreItem xmlns:ds="http://schemas.openxmlformats.org/officeDocument/2006/customXml" ds:itemID="{847ABC82-1AC4-4102-A4B3-B6DB7AFFE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c325-5ebb-4719-808e-4294d9f7fec9"/>
    <ds:schemaRef ds:uri="1191601e-80bf-41e6-a3d4-562444c3f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73F88-0B43-44F8-AC5C-D6ACA2217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48C8C-DB67-44D3-9C09-5B74131A89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F64108-9327-4E93-9625-9D12575B22DD}">
  <ds:schemaRefs>
    <ds:schemaRef ds:uri="http://schemas.microsoft.com/office/2006/metadata/properties"/>
    <ds:schemaRef ds:uri="http://schemas.microsoft.com/office/infopath/2007/PartnerControls"/>
    <ds:schemaRef ds:uri="2257c325-5ebb-4719-808e-4294d9f7fec9"/>
    <ds:schemaRef ds:uri="1191601e-80bf-41e6-a3d4-562444c3f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C:\Users\sokraska\Downloads\Baltona_szablon_PL.dotx</Template>
  <TotalTime>0</TotalTime>
  <Pages>6</Pages>
  <Words>659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Małgorzata Skóra</cp:lastModifiedBy>
  <cp:revision>3</cp:revision>
  <cp:lastPrinted>2025-12-11T10:29:00Z</cp:lastPrinted>
  <dcterms:created xsi:type="dcterms:W3CDTF">2026-07-23T11:37:00Z</dcterms:created>
  <dcterms:modified xsi:type="dcterms:W3CDTF">2026-07-23T11:37:00Z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0x01010040C05026FDADC549874F789DC6A654A6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